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D3" w:rsidRPr="00F033D3" w:rsidRDefault="00F033D3" w:rsidP="00F033D3">
      <w:pPr>
        <w:tabs>
          <w:tab w:val="left" w:pos="708"/>
          <w:tab w:val="left" w:pos="6571"/>
        </w:tabs>
        <w:suppressAutoHyphens w:val="0"/>
        <w:autoSpaceDE/>
        <w:autoSpaceDN/>
        <w:adjustRightInd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eastAsia="Times New Roman" w:cs="Times New Roman"/>
          <w:bCs w:val="0"/>
          <w:position w:val="0"/>
          <w:lang w:val="it-IT"/>
        </w:rPr>
      </w:pPr>
      <w:bookmarkStart w:id="0" w:name="_GoBack"/>
      <w:bookmarkEnd w:id="0"/>
      <w:r>
        <w:rPr>
          <w:rFonts w:eastAsia="Times New Roman" w:cs="Times New Roman"/>
          <w:bCs w:val="0"/>
          <w:noProof/>
          <w:position w:val="0"/>
          <w:lang w:val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2820035</wp:posOffset>
            </wp:positionH>
            <wp:positionV relativeFrom="paragraph">
              <wp:posOffset>-447040</wp:posOffset>
            </wp:positionV>
            <wp:extent cx="755650" cy="692150"/>
            <wp:effectExtent l="19050" t="0" r="6350" b="0"/>
            <wp:wrapNone/>
            <wp:docPr id="7" name="Immagine 6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pubblic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Cs w:val="0"/>
          <w:noProof/>
          <w:position w:val="0"/>
          <w:lang w:val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6255385</wp:posOffset>
            </wp:positionH>
            <wp:positionV relativeFrom="paragraph">
              <wp:posOffset>10160</wp:posOffset>
            </wp:positionV>
            <wp:extent cx="569595" cy="501650"/>
            <wp:effectExtent l="19050" t="0" r="1905" b="0"/>
            <wp:wrapNone/>
            <wp:docPr id="6" name="Immagine 5" descr="ae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eh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Cs w:val="0"/>
          <w:noProof/>
          <w:position w:val="0"/>
          <w:lang w:val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-224790</wp:posOffset>
            </wp:positionV>
            <wp:extent cx="838200" cy="838200"/>
            <wp:effectExtent l="19050" t="0" r="0" b="0"/>
            <wp:wrapNone/>
            <wp:docPr id="5" name="Immagine 4" descr="LOGOIP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IPS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3D3" w:rsidRPr="00F033D3" w:rsidRDefault="00F033D3" w:rsidP="00F033D3">
      <w:pPr>
        <w:suppressAutoHyphens w:val="0"/>
        <w:autoSpaceDE/>
        <w:autoSpaceDN/>
        <w:adjustRightInd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eastAsia="Times New Roman" w:cs="Times New Roman"/>
          <w:bCs w:val="0"/>
          <w:position w:val="0"/>
          <w:lang w:val="it-IT"/>
        </w:rPr>
      </w:pPr>
    </w:p>
    <w:p w:rsidR="00F033D3" w:rsidRPr="00F033D3" w:rsidRDefault="00F033D3" w:rsidP="00F033D3">
      <w:pPr>
        <w:tabs>
          <w:tab w:val="left" w:pos="6240"/>
        </w:tabs>
        <w:suppressAutoHyphens w:val="0"/>
        <w:autoSpaceDE/>
        <w:autoSpaceDN/>
        <w:adjustRightInd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eastAsia="Times New Roman" w:cs="Times New Roman"/>
          <w:bCs w:val="0"/>
          <w:position w:val="0"/>
          <w:sz w:val="12"/>
          <w:szCs w:val="12"/>
          <w:lang w:val="it-IT"/>
        </w:rPr>
      </w:pPr>
      <w:r w:rsidRPr="00F033D3">
        <w:rPr>
          <w:rFonts w:eastAsia="Times New Roman" w:cs="Times New Roman"/>
          <w:bCs w:val="0"/>
          <w:position w:val="0"/>
          <w:lang w:val="it-IT"/>
        </w:rPr>
        <w:tab/>
      </w:r>
    </w:p>
    <w:p w:rsidR="00F033D3" w:rsidRPr="00F033D3" w:rsidRDefault="00F033D3" w:rsidP="00F033D3">
      <w:pPr>
        <w:suppressAutoHyphens w:val="0"/>
        <w:autoSpaceDE/>
        <w:autoSpaceDN/>
        <w:adjustRightInd/>
        <w:spacing w:line="240" w:lineRule="auto"/>
        <w:ind w:leftChars="0" w:left="0" w:firstLineChars="0" w:firstLine="0"/>
        <w:jc w:val="center"/>
        <w:textDirection w:val="lrTb"/>
        <w:textAlignment w:val="auto"/>
        <w:rPr>
          <w:rFonts w:ascii="Garamond" w:eastAsia="Times New Roman" w:hAnsi="Garamond" w:cs="Times New Roman"/>
          <w:b/>
          <w:bCs w:val="0"/>
          <w:position w:val="0"/>
          <w:lang w:val="it-IT"/>
        </w:rPr>
      </w:pPr>
      <w:r w:rsidRPr="00F033D3">
        <w:rPr>
          <w:rFonts w:ascii="Garamond" w:eastAsia="Times New Roman" w:hAnsi="Garamond" w:cs="Times New Roman"/>
          <w:b/>
          <w:bCs w:val="0"/>
          <w:position w:val="0"/>
          <w:lang w:val="it-IT"/>
        </w:rPr>
        <w:t>ISTITUTO PROFESSIONALE DI STATO</w:t>
      </w:r>
    </w:p>
    <w:p w:rsidR="00F033D3" w:rsidRPr="00F033D3" w:rsidRDefault="00922A80" w:rsidP="00F033D3">
      <w:pPr>
        <w:suppressAutoHyphens w:val="0"/>
        <w:autoSpaceDE/>
        <w:autoSpaceDN/>
        <w:adjustRightInd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Garamond" w:eastAsia="Times New Roman" w:hAnsi="Garamond" w:cs="Times New Roman"/>
          <w:bCs w:val="0"/>
          <w:i/>
          <w:position w:val="0"/>
          <w:lang w:val="it-IT"/>
        </w:rPr>
      </w:pPr>
      <w:r>
        <w:rPr>
          <w:rFonts w:ascii="Bradley Hand ITC" w:eastAsia="Times New Roman" w:hAnsi="Bradley Hand ITC" w:cs="Times New Roman"/>
          <w:bCs w:val="0"/>
          <w:i/>
          <w:noProof/>
          <w:position w:val="0"/>
          <w:sz w:val="28"/>
          <w:szCs w:val="28"/>
          <w:lang w:val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86pt;margin-top:1.65pt;width:63pt;height:27pt;z-index:251660288">
            <v:shadow color="#868686"/>
            <v:textpath style="font-family:&quot;Times New Roman&quot;;font-size:8pt;v-text-kern:t" trim="t" fitpath="t" string="Member of &#10;the association of &#10;European Hotel and&#10;Tourism Schools"/>
          </v:shape>
        </w:pict>
      </w:r>
      <w:r w:rsidR="00F033D3" w:rsidRPr="00F033D3">
        <w:rPr>
          <w:rFonts w:ascii="Garamond" w:eastAsia="Times New Roman" w:hAnsi="Garamond" w:cs="Times New Roman"/>
          <w:b/>
          <w:bCs w:val="0"/>
          <w:smallCaps/>
          <w:position w:val="0"/>
          <w:lang w:val="it-IT"/>
        </w:rPr>
        <w:t>PER I SERVIZI DI ENOGASTRONOMIA E OSPITALITA’ ALBERGHIERA</w:t>
      </w:r>
      <w:r w:rsidR="00F033D3" w:rsidRPr="00F033D3">
        <w:rPr>
          <w:rFonts w:ascii="Garamond" w:eastAsia="Times New Roman" w:hAnsi="Garamond" w:cs="Times New Roman"/>
          <w:bCs w:val="0"/>
          <w:i/>
          <w:position w:val="0"/>
          <w:lang w:val="it-IT"/>
        </w:rPr>
        <w:t xml:space="preserve"> </w:t>
      </w:r>
    </w:p>
    <w:p w:rsidR="00F033D3" w:rsidRPr="00F033D3" w:rsidRDefault="00F033D3" w:rsidP="00F033D3">
      <w:pPr>
        <w:suppressAutoHyphens w:val="0"/>
        <w:autoSpaceDE/>
        <w:autoSpaceDN/>
        <w:adjustRightInd/>
        <w:spacing w:line="240" w:lineRule="auto"/>
        <w:ind w:leftChars="0" w:left="360" w:firstLineChars="0" w:firstLine="0"/>
        <w:jc w:val="center"/>
        <w:textDirection w:val="lrTb"/>
        <w:textAlignment w:val="auto"/>
        <w:rPr>
          <w:rFonts w:ascii="Garamond" w:eastAsia="Times New Roman" w:hAnsi="Garamond" w:cs="Times New Roman"/>
          <w:b/>
          <w:bCs w:val="0"/>
          <w:i/>
          <w:position w:val="0"/>
          <w:lang w:val="it-IT"/>
        </w:rPr>
      </w:pPr>
      <w:r w:rsidRPr="00F033D3">
        <w:rPr>
          <w:rFonts w:ascii="Bradley Hand ITC" w:eastAsia="Times New Roman" w:hAnsi="Bradley Hand ITC" w:cs="Times New Roman"/>
          <w:b/>
          <w:bCs w:val="0"/>
          <w:i/>
          <w:position w:val="0"/>
          <w:sz w:val="28"/>
          <w:szCs w:val="28"/>
          <w:lang w:val="it-IT"/>
        </w:rPr>
        <w:t>-  ISTITUTO ALBERGHIERO  MOLFETTA</w:t>
      </w:r>
      <w:r w:rsidRPr="00F033D3">
        <w:rPr>
          <w:rFonts w:ascii="Garamond" w:eastAsia="Times New Roman" w:hAnsi="Garamond" w:cs="Times New Roman"/>
          <w:b/>
          <w:bCs w:val="0"/>
          <w:i/>
          <w:position w:val="0"/>
          <w:lang w:val="it-IT"/>
        </w:rPr>
        <w:t xml:space="preserve">  -</w:t>
      </w:r>
    </w:p>
    <w:p w:rsidR="00F033D3" w:rsidRPr="00F033D3" w:rsidRDefault="00F033D3" w:rsidP="00F033D3">
      <w:pPr>
        <w:suppressAutoHyphens w:val="0"/>
        <w:autoSpaceDE/>
        <w:autoSpaceDN/>
        <w:adjustRightInd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Garamond" w:eastAsia="Times New Roman" w:hAnsi="Garamond" w:cs="Times New Roman"/>
          <w:bCs w:val="0"/>
          <w:i/>
          <w:position w:val="0"/>
          <w:sz w:val="6"/>
          <w:szCs w:val="6"/>
          <w:lang w:val="it-IT"/>
        </w:rPr>
      </w:pPr>
    </w:p>
    <w:p w:rsidR="00F033D3" w:rsidRPr="00F033D3" w:rsidRDefault="00F033D3" w:rsidP="00F033D3">
      <w:pPr>
        <w:suppressAutoHyphens w:val="0"/>
        <w:autoSpaceDE/>
        <w:autoSpaceDN/>
        <w:adjustRightInd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Garamond" w:eastAsia="Times New Roman" w:hAnsi="Garamond" w:cs="Times New Roman"/>
          <w:bCs w:val="0"/>
          <w:i/>
          <w:position w:val="0"/>
          <w:sz w:val="22"/>
          <w:lang w:val="it-IT"/>
        </w:rPr>
      </w:pPr>
      <w:r w:rsidRPr="00F033D3">
        <w:rPr>
          <w:rFonts w:ascii="Garamond" w:eastAsia="Times New Roman" w:hAnsi="Garamond" w:cs="Times New Roman"/>
          <w:bCs w:val="0"/>
          <w:i/>
          <w:position w:val="0"/>
          <w:sz w:val="22"/>
          <w:lang w:val="it-IT"/>
        </w:rPr>
        <w:t xml:space="preserve">Sede Centrale: Istituto Apicella - Corso </w:t>
      </w:r>
      <w:proofErr w:type="spellStart"/>
      <w:r w:rsidRPr="00F033D3">
        <w:rPr>
          <w:rFonts w:ascii="Garamond" w:eastAsia="Times New Roman" w:hAnsi="Garamond" w:cs="Times New Roman"/>
          <w:bCs w:val="0"/>
          <w:i/>
          <w:position w:val="0"/>
          <w:sz w:val="22"/>
          <w:lang w:val="it-IT"/>
        </w:rPr>
        <w:t>Fornari</w:t>
      </w:r>
      <w:proofErr w:type="spellEnd"/>
      <w:r w:rsidRPr="00F033D3">
        <w:rPr>
          <w:rFonts w:ascii="Garamond" w:eastAsia="Times New Roman" w:hAnsi="Garamond" w:cs="Times New Roman"/>
          <w:bCs w:val="0"/>
          <w:i/>
          <w:position w:val="0"/>
          <w:sz w:val="22"/>
          <w:lang w:val="it-IT"/>
        </w:rPr>
        <w:t xml:space="preserve">, 1 ~ </w:t>
      </w:r>
      <w:r w:rsidRPr="00F033D3">
        <w:rPr>
          <w:rFonts w:ascii="Garamond" w:eastAsia="Times New Roman" w:hAnsi="Garamond" w:cs="Times New Roman"/>
          <w:b/>
          <w:bCs w:val="0"/>
          <w:i/>
          <w:position w:val="0"/>
          <w:sz w:val="22"/>
          <w:lang w:val="it-IT"/>
        </w:rPr>
        <w:t>70056 Molfetta</w:t>
      </w:r>
      <w:r w:rsidRPr="00F033D3">
        <w:rPr>
          <w:rFonts w:ascii="Garamond" w:eastAsia="Times New Roman" w:hAnsi="Garamond" w:cs="Times New Roman"/>
          <w:bCs w:val="0"/>
          <w:i/>
          <w:position w:val="0"/>
          <w:sz w:val="22"/>
          <w:lang w:val="it-IT"/>
        </w:rPr>
        <w:t xml:space="preserve"> ~ Tel. 080/3345078- Fax 080/3342308</w:t>
      </w:r>
    </w:p>
    <w:p w:rsidR="00F033D3" w:rsidRPr="00F033D3" w:rsidRDefault="00F033D3" w:rsidP="00F033D3">
      <w:pPr>
        <w:suppressAutoHyphens w:val="0"/>
        <w:autoSpaceDE/>
        <w:autoSpaceDN/>
        <w:adjustRightInd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Garamond" w:eastAsia="Times New Roman" w:hAnsi="Garamond" w:cs="Times New Roman"/>
          <w:bCs w:val="0"/>
          <w:i/>
          <w:position w:val="0"/>
          <w:sz w:val="22"/>
          <w:szCs w:val="22"/>
          <w:lang w:val="it-IT"/>
        </w:rPr>
      </w:pPr>
      <w:r w:rsidRPr="00F033D3">
        <w:rPr>
          <w:rFonts w:ascii="Garamond" w:eastAsia="Times New Roman" w:hAnsi="Garamond" w:cs="Times New Roman"/>
          <w:bCs w:val="0"/>
          <w:i/>
          <w:position w:val="0"/>
          <w:sz w:val="22"/>
          <w:szCs w:val="22"/>
          <w:lang w:val="it-IT"/>
        </w:rPr>
        <w:t xml:space="preserve">Sede succursale:  Via Giovinazzo - </w:t>
      </w:r>
      <w:proofErr w:type="spellStart"/>
      <w:r w:rsidRPr="00F033D3">
        <w:rPr>
          <w:rFonts w:ascii="Garamond" w:eastAsia="Times New Roman" w:hAnsi="Garamond" w:cs="Times New Roman"/>
          <w:bCs w:val="0"/>
          <w:i/>
          <w:position w:val="0"/>
          <w:sz w:val="22"/>
          <w:szCs w:val="22"/>
          <w:lang w:val="it-IT"/>
        </w:rPr>
        <w:t>s.s.</w:t>
      </w:r>
      <w:proofErr w:type="spellEnd"/>
      <w:r w:rsidRPr="00F033D3">
        <w:rPr>
          <w:rFonts w:ascii="Garamond" w:eastAsia="Times New Roman" w:hAnsi="Garamond" w:cs="Times New Roman"/>
          <w:bCs w:val="0"/>
          <w:i/>
          <w:position w:val="0"/>
          <w:sz w:val="22"/>
          <w:szCs w:val="22"/>
          <w:lang w:val="it-IT"/>
        </w:rPr>
        <w:t xml:space="preserve"> 16 località 1^ cala ~ </w:t>
      </w:r>
      <w:r w:rsidRPr="00F033D3">
        <w:rPr>
          <w:rFonts w:ascii="Garamond" w:eastAsia="Times New Roman" w:hAnsi="Garamond" w:cs="Times New Roman"/>
          <w:b/>
          <w:bCs w:val="0"/>
          <w:i/>
          <w:position w:val="0"/>
          <w:sz w:val="22"/>
          <w:szCs w:val="22"/>
          <w:lang w:val="it-IT"/>
        </w:rPr>
        <w:t>70056 Molfetta</w:t>
      </w:r>
      <w:r w:rsidRPr="00F033D3">
        <w:rPr>
          <w:rFonts w:ascii="Garamond" w:eastAsia="Times New Roman" w:hAnsi="Garamond" w:cs="Times New Roman"/>
          <w:bCs w:val="0"/>
          <w:i/>
          <w:position w:val="0"/>
          <w:sz w:val="22"/>
          <w:szCs w:val="22"/>
          <w:lang w:val="it-IT"/>
        </w:rPr>
        <w:t xml:space="preserve"> ~ Tel. 080/3341896- Fax 080/3351364</w:t>
      </w:r>
    </w:p>
    <w:p w:rsidR="00F033D3" w:rsidRPr="00F033D3" w:rsidRDefault="00F033D3" w:rsidP="00F033D3">
      <w:pPr>
        <w:suppressAutoHyphens w:val="0"/>
        <w:autoSpaceDE/>
        <w:autoSpaceDN/>
        <w:adjustRightInd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 w:cs="Times New Roman"/>
          <w:b/>
          <w:bCs w:val="0"/>
          <w:position w:val="0"/>
          <w:u w:val="single"/>
          <w:lang w:val="it-IT"/>
        </w:rPr>
      </w:pPr>
      <w:r w:rsidRPr="00F033D3">
        <w:rPr>
          <w:rFonts w:ascii="Garamond" w:eastAsia="Times New Roman" w:hAnsi="Garamond" w:cs="Times New Roman"/>
          <w:b/>
          <w:bCs w:val="0"/>
          <w:i/>
          <w:position w:val="0"/>
          <w:sz w:val="22"/>
          <w:u w:val="single"/>
          <w:lang w:val="it-IT"/>
        </w:rPr>
        <w:t>C.F. 93249230728 ~ Cod. Istituto BARH04000D Codice Univoco UF3N40</w:t>
      </w:r>
    </w:p>
    <w:p w:rsidR="00F033D3" w:rsidRPr="00F033D3" w:rsidRDefault="00F033D3" w:rsidP="00F033D3">
      <w:pPr>
        <w:tabs>
          <w:tab w:val="center" w:pos="4819"/>
          <w:tab w:val="right" w:pos="9638"/>
        </w:tabs>
        <w:suppressAutoHyphens w:val="0"/>
        <w:autoSpaceDE/>
        <w:autoSpaceDN/>
        <w:adjustRightInd/>
        <w:spacing w:line="240" w:lineRule="auto"/>
        <w:ind w:leftChars="0" w:left="0" w:right="360" w:firstLineChars="0" w:firstLine="0"/>
        <w:jc w:val="center"/>
        <w:textDirection w:val="lrTb"/>
        <w:textAlignment w:val="auto"/>
        <w:outlineLvl w:val="9"/>
        <w:rPr>
          <w:rFonts w:eastAsia="Times New Roman" w:cs="Times New Roman"/>
          <w:bCs w:val="0"/>
          <w:i/>
          <w:position w:val="0"/>
          <w:sz w:val="20"/>
          <w:szCs w:val="20"/>
          <w:lang w:val="it-IT"/>
        </w:rPr>
      </w:pPr>
      <w:r w:rsidRPr="00F033D3">
        <w:rPr>
          <w:rFonts w:eastAsia="Times New Roman" w:cs="Times New Roman"/>
          <w:bCs w:val="0"/>
          <w:position w:val="0"/>
          <w:sz w:val="20"/>
          <w:szCs w:val="20"/>
          <w:lang w:val="it-IT"/>
        </w:rPr>
        <w:t>Sito web:</w:t>
      </w:r>
      <w:r w:rsidRPr="00F033D3">
        <w:rPr>
          <w:rFonts w:eastAsia="Times New Roman" w:cs="Times New Roman"/>
          <w:bCs w:val="0"/>
          <w:i/>
          <w:color w:val="0000FF"/>
          <w:position w:val="0"/>
          <w:sz w:val="20"/>
          <w:szCs w:val="20"/>
          <w:u w:val="single"/>
          <w:lang w:val="it-IT"/>
        </w:rPr>
        <w:t xml:space="preserve"> </w:t>
      </w:r>
      <w:hyperlink r:id="rId10" w:history="1">
        <w:r w:rsidRPr="00F033D3">
          <w:rPr>
            <w:rFonts w:eastAsia="Times New Roman" w:cs="Times New Roman"/>
            <w:bCs w:val="0"/>
            <w:i/>
            <w:color w:val="0000FF"/>
            <w:position w:val="0"/>
            <w:sz w:val="20"/>
            <w:szCs w:val="20"/>
            <w:u w:val="single"/>
            <w:lang w:val="it-IT"/>
          </w:rPr>
          <w:t>www.alberghieromolfetta.</w:t>
        </w:r>
      </w:hyperlink>
      <w:r w:rsidRPr="00F033D3">
        <w:rPr>
          <w:rFonts w:eastAsia="Times New Roman" w:cs="Times New Roman"/>
          <w:bCs w:val="0"/>
          <w:i/>
          <w:color w:val="0000FF"/>
          <w:position w:val="0"/>
          <w:sz w:val="20"/>
          <w:szCs w:val="20"/>
          <w:u w:val="single"/>
          <w:lang w:val="it-IT"/>
        </w:rPr>
        <w:t xml:space="preserve">it </w:t>
      </w:r>
      <w:r w:rsidRPr="00F033D3">
        <w:rPr>
          <w:rFonts w:eastAsia="Times New Roman" w:cs="Times New Roman"/>
          <w:bCs w:val="0"/>
          <w:i/>
          <w:position w:val="0"/>
          <w:sz w:val="20"/>
          <w:szCs w:val="20"/>
          <w:lang w:val="it-IT"/>
        </w:rPr>
        <w:t xml:space="preserve"> e-mail </w:t>
      </w:r>
      <w:hyperlink r:id="rId11" w:history="1">
        <w:r w:rsidRPr="00F033D3">
          <w:rPr>
            <w:rFonts w:eastAsia="Times New Roman" w:cs="Times New Roman"/>
            <w:bCs w:val="0"/>
            <w:i/>
            <w:color w:val="0000FF"/>
            <w:position w:val="0"/>
            <w:sz w:val="20"/>
            <w:szCs w:val="20"/>
            <w:u w:val="single"/>
            <w:lang w:val="it-IT"/>
          </w:rPr>
          <w:t>BARH04000D@istruzione.it</w:t>
        </w:r>
      </w:hyperlink>
      <w:r w:rsidRPr="00F033D3">
        <w:rPr>
          <w:rFonts w:eastAsia="Times New Roman" w:cs="Times New Roman"/>
          <w:bCs w:val="0"/>
          <w:i/>
          <w:position w:val="0"/>
          <w:sz w:val="20"/>
          <w:szCs w:val="20"/>
          <w:lang w:val="it-IT"/>
        </w:rPr>
        <w:t xml:space="preserve">  - </w:t>
      </w:r>
      <w:r w:rsidRPr="00F033D3">
        <w:rPr>
          <w:rFonts w:eastAsia="Times New Roman" w:cs="Times New Roman"/>
          <w:bCs w:val="0"/>
          <w:i/>
          <w:color w:val="0000FF"/>
          <w:position w:val="0"/>
          <w:sz w:val="20"/>
          <w:szCs w:val="20"/>
          <w:u w:val="single"/>
          <w:lang w:val="it-IT"/>
        </w:rPr>
        <w:t>BARH04000D@pec.istruzione.it</w:t>
      </w:r>
      <w:r w:rsidRPr="00F033D3">
        <w:rPr>
          <w:rFonts w:eastAsia="Times New Roman" w:cs="Times New Roman"/>
          <w:bCs w:val="0"/>
          <w:i/>
          <w:color w:val="0000FF"/>
          <w:position w:val="0"/>
          <w:sz w:val="20"/>
          <w:szCs w:val="20"/>
          <w:lang w:val="it-IT"/>
        </w:rPr>
        <w:t xml:space="preserve"> </w:t>
      </w:r>
    </w:p>
    <w:p w:rsidR="00F033D3" w:rsidRPr="00F033D3" w:rsidRDefault="00F033D3" w:rsidP="00F033D3">
      <w:pPr>
        <w:tabs>
          <w:tab w:val="center" w:pos="4819"/>
          <w:tab w:val="right" w:pos="9638"/>
        </w:tabs>
        <w:suppressAutoHyphens w:val="0"/>
        <w:autoSpaceDE/>
        <w:autoSpaceDN/>
        <w:adjustRightInd/>
        <w:spacing w:line="240" w:lineRule="auto"/>
        <w:ind w:leftChars="0" w:left="0" w:right="360" w:firstLineChars="0" w:firstLine="0"/>
        <w:jc w:val="center"/>
        <w:textDirection w:val="lrTb"/>
        <w:textAlignment w:val="auto"/>
        <w:outlineLvl w:val="9"/>
        <w:rPr>
          <w:rFonts w:eastAsia="Times New Roman" w:cs="Times New Roman"/>
          <w:bCs w:val="0"/>
          <w:i/>
          <w:color w:val="0000FF"/>
          <w:position w:val="0"/>
          <w:sz w:val="8"/>
          <w:szCs w:val="20"/>
          <w:lang w:val="it-IT"/>
        </w:rPr>
      </w:pPr>
    </w:p>
    <w:p w:rsidR="00F033D3" w:rsidRDefault="00F033D3" w:rsidP="00F033D3">
      <w:pPr>
        <w:suppressAutoHyphens w:val="0"/>
        <w:autoSpaceDE/>
        <w:autoSpaceDN/>
        <w:adjustRightInd/>
        <w:spacing w:line="240" w:lineRule="auto"/>
        <w:ind w:leftChars="0" w:left="0" w:firstLineChars="0" w:hanging="180"/>
        <w:jc w:val="center"/>
        <w:textDirection w:val="lrTb"/>
        <w:textAlignment w:val="auto"/>
        <w:outlineLvl w:val="9"/>
        <w:rPr>
          <w:rFonts w:ascii="Lucida Bright" w:eastAsia="Times New Roman" w:hAnsi="Lucida Bright" w:cs="Times New Roman"/>
          <w:color w:val="0000FF"/>
          <w:position w:val="0"/>
          <w:sz w:val="13"/>
          <w:szCs w:val="13"/>
          <w:u w:val="single"/>
          <w:lang w:val="it-IT"/>
        </w:rPr>
      </w:pPr>
      <w:r w:rsidRPr="00F033D3">
        <w:rPr>
          <w:rFonts w:ascii="Lucida Bright" w:eastAsia="Times New Roman" w:hAnsi="Lucida Bright" w:cs="Times New Roman"/>
          <w:color w:val="0000FF"/>
          <w:position w:val="0"/>
          <w:sz w:val="13"/>
          <w:szCs w:val="13"/>
          <w:u w:val="single"/>
          <w:lang w:val="it-IT"/>
        </w:rPr>
        <w:t xml:space="preserve">Istituto accreditato presso </w:t>
      </w:r>
      <w:smartTag w:uri="urn:schemas-microsoft-com:office:smarttags" w:element="PersonName">
        <w:smartTagPr>
          <w:attr w:name="ProductID" w:val="la Regione Puglia"/>
        </w:smartTagPr>
        <w:r w:rsidRPr="00F033D3">
          <w:rPr>
            <w:rFonts w:ascii="Lucida Bright" w:eastAsia="Times New Roman" w:hAnsi="Lucida Bright" w:cs="Times New Roman"/>
            <w:color w:val="0000FF"/>
            <w:position w:val="0"/>
            <w:sz w:val="13"/>
            <w:szCs w:val="13"/>
            <w:u w:val="single"/>
            <w:lang w:val="it-IT"/>
          </w:rPr>
          <w:t>la Regione Puglia</w:t>
        </w:r>
      </w:smartTag>
      <w:r w:rsidRPr="00F033D3">
        <w:rPr>
          <w:rFonts w:ascii="Lucida Bright" w:eastAsia="Times New Roman" w:hAnsi="Lucida Bright" w:cs="Times New Roman"/>
          <w:color w:val="0000FF"/>
          <w:position w:val="0"/>
          <w:sz w:val="13"/>
          <w:szCs w:val="13"/>
          <w:u w:val="single"/>
          <w:lang w:val="it-IT"/>
        </w:rPr>
        <w:t xml:space="preserve"> – settore Formazione Professionale –   per </w:t>
      </w:r>
      <w:smartTag w:uri="urn:schemas-microsoft-com:office:smarttags" w:element="PersonName">
        <w:smartTagPr>
          <w:attr w:name="ProductID" w:val="la Formazione Superiore"/>
        </w:smartTagPr>
        <w:r w:rsidRPr="00F033D3">
          <w:rPr>
            <w:rFonts w:ascii="Lucida Bright" w:eastAsia="Times New Roman" w:hAnsi="Lucida Bright" w:cs="Times New Roman"/>
            <w:color w:val="0000FF"/>
            <w:position w:val="0"/>
            <w:sz w:val="13"/>
            <w:szCs w:val="13"/>
            <w:u w:val="single"/>
            <w:lang w:val="it-IT"/>
          </w:rPr>
          <w:t>la Formazione Superiore</w:t>
        </w:r>
      </w:smartTag>
      <w:r w:rsidRPr="00F033D3">
        <w:rPr>
          <w:rFonts w:ascii="Lucida Bright" w:eastAsia="Times New Roman" w:hAnsi="Lucida Bright" w:cs="Times New Roman"/>
          <w:color w:val="0000FF"/>
          <w:position w:val="0"/>
          <w:sz w:val="13"/>
          <w:szCs w:val="13"/>
          <w:u w:val="single"/>
          <w:lang w:val="it-IT"/>
        </w:rPr>
        <w:t xml:space="preserve">,   per </w:t>
      </w:r>
      <w:smartTag w:uri="urn:schemas-microsoft-com:office:smarttags" w:element="PersonName">
        <w:smartTagPr>
          <w:attr w:name="ProductID" w:val="la Formazione Continua"/>
        </w:smartTagPr>
        <w:r w:rsidRPr="00F033D3">
          <w:rPr>
            <w:rFonts w:ascii="Lucida Bright" w:eastAsia="Times New Roman" w:hAnsi="Lucida Bright" w:cs="Times New Roman"/>
            <w:color w:val="0000FF"/>
            <w:position w:val="0"/>
            <w:sz w:val="13"/>
            <w:szCs w:val="13"/>
            <w:u w:val="single"/>
            <w:lang w:val="it-IT"/>
          </w:rPr>
          <w:t>la Formazione Continua</w:t>
        </w:r>
      </w:smartTag>
      <w:r w:rsidRPr="00F033D3">
        <w:rPr>
          <w:rFonts w:ascii="Lucida Bright" w:eastAsia="Times New Roman" w:hAnsi="Lucida Bright" w:cs="Times New Roman"/>
          <w:color w:val="0000FF"/>
          <w:position w:val="0"/>
          <w:sz w:val="13"/>
          <w:szCs w:val="13"/>
          <w:u w:val="single"/>
          <w:lang w:val="it-IT"/>
        </w:rPr>
        <w:t>,   per l’Area Svantaggio</w:t>
      </w:r>
    </w:p>
    <w:p w:rsidR="00F033D3" w:rsidRDefault="00F033D3" w:rsidP="00F033D3">
      <w:pPr>
        <w:suppressAutoHyphens w:val="0"/>
        <w:autoSpaceDE/>
        <w:autoSpaceDN/>
        <w:adjustRightInd/>
        <w:spacing w:line="240" w:lineRule="auto"/>
        <w:ind w:leftChars="0" w:left="0" w:firstLineChars="0" w:hanging="180"/>
        <w:jc w:val="center"/>
        <w:textDirection w:val="lrTb"/>
        <w:textAlignment w:val="auto"/>
        <w:outlineLvl w:val="9"/>
        <w:rPr>
          <w:rFonts w:ascii="Lucida Bright" w:eastAsia="Times New Roman" w:hAnsi="Lucida Bright" w:cs="Times New Roman"/>
          <w:color w:val="0000FF"/>
          <w:position w:val="0"/>
          <w:sz w:val="13"/>
          <w:szCs w:val="13"/>
          <w:u w:val="single"/>
          <w:lang w:val="it-IT"/>
        </w:rPr>
      </w:pPr>
    </w:p>
    <w:p w:rsidR="00F033D3" w:rsidRDefault="00F033D3" w:rsidP="00F033D3">
      <w:pPr>
        <w:suppressAutoHyphens w:val="0"/>
        <w:autoSpaceDE/>
        <w:autoSpaceDN/>
        <w:adjustRightInd/>
        <w:spacing w:line="240" w:lineRule="auto"/>
        <w:ind w:leftChars="0" w:left="0" w:firstLineChars="0" w:hanging="180"/>
        <w:jc w:val="center"/>
        <w:textDirection w:val="lrTb"/>
        <w:textAlignment w:val="auto"/>
        <w:outlineLvl w:val="9"/>
        <w:rPr>
          <w:rFonts w:ascii="Lucida Bright" w:eastAsia="Times New Roman" w:hAnsi="Lucida Bright" w:cs="Times New Roman"/>
          <w:color w:val="0000FF"/>
          <w:position w:val="0"/>
          <w:sz w:val="13"/>
          <w:szCs w:val="13"/>
          <w:u w:val="single"/>
          <w:lang w:val="it-IT"/>
        </w:rPr>
      </w:pPr>
    </w:p>
    <w:p w:rsidR="00F033D3" w:rsidRDefault="00F033D3" w:rsidP="00F033D3">
      <w:pPr>
        <w:suppressAutoHyphens w:val="0"/>
        <w:autoSpaceDE/>
        <w:autoSpaceDN/>
        <w:adjustRightInd/>
        <w:spacing w:line="240" w:lineRule="auto"/>
        <w:ind w:leftChars="0" w:left="0" w:firstLineChars="0" w:hanging="180"/>
        <w:jc w:val="center"/>
        <w:textDirection w:val="lrTb"/>
        <w:textAlignment w:val="auto"/>
        <w:outlineLvl w:val="9"/>
        <w:rPr>
          <w:rFonts w:ascii="Lucida Bright" w:eastAsia="Times New Roman" w:hAnsi="Lucida Bright" w:cs="Times New Roman"/>
          <w:color w:val="0000FF"/>
          <w:position w:val="0"/>
          <w:sz w:val="13"/>
          <w:szCs w:val="13"/>
          <w:u w:val="single"/>
          <w:lang w:val="it-IT"/>
        </w:rPr>
      </w:pPr>
    </w:p>
    <w:p w:rsidR="00F033D3" w:rsidRDefault="00F033D3" w:rsidP="00F033D3">
      <w:pPr>
        <w:suppressAutoHyphens w:val="0"/>
        <w:autoSpaceDE/>
        <w:autoSpaceDN/>
        <w:adjustRightInd/>
        <w:spacing w:line="240" w:lineRule="auto"/>
        <w:ind w:leftChars="0" w:left="0" w:firstLineChars="0" w:hanging="180"/>
        <w:jc w:val="center"/>
        <w:textDirection w:val="lrTb"/>
        <w:textAlignment w:val="auto"/>
        <w:outlineLvl w:val="9"/>
        <w:rPr>
          <w:rFonts w:ascii="Lucida Bright" w:eastAsia="Times New Roman" w:hAnsi="Lucida Bright" w:cs="Times New Roman"/>
          <w:color w:val="0000FF"/>
          <w:position w:val="0"/>
          <w:sz w:val="13"/>
          <w:szCs w:val="13"/>
          <w:u w:val="single"/>
          <w:lang w:val="it-IT"/>
        </w:rPr>
      </w:pPr>
    </w:p>
    <w:p w:rsidR="00F033D3" w:rsidRDefault="00F033D3" w:rsidP="00F033D3">
      <w:pPr>
        <w:suppressAutoHyphens w:val="0"/>
        <w:autoSpaceDE/>
        <w:autoSpaceDN/>
        <w:adjustRightInd/>
        <w:spacing w:line="240" w:lineRule="auto"/>
        <w:ind w:leftChars="0" w:left="0" w:firstLineChars="0" w:hanging="180"/>
        <w:jc w:val="center"/>
        <w:textDirection w:val="lrTb"/>
        <w:textAlignment w:val="auto"/>
        <w:outlineLvl w:val="9"/>
        <w:rPr>
          <w:rFonts w:ascii="Lucida Bright" w:eastAsia="Times New Roman" w:hAnsi="Lucida Bright" w:cs="Times New Roman"/>
          <w:color w:val="0000FF"/>
          <w:position w:val="0"/>
          <w:sz w:val="13"/>
          <w:szCs w:val="13"/>
          <w:u w:val="single"/>
          <w:lang w:val="it-IT"/>
        </w:rPr>
      </w:pPr>
    </w:p>
    <w:p w:rsidR="00F033D3" w:rsidRDefault="00F033D3" w:rsidP="00F033D3">
      <w:pPr>
        <w:suppressAutoHyphens w:val="0"/>
        <w:autoSpaceDE/>
        <w:autoSpaceDN/>
        <w:adjustRightInd/>
        <w:spacing w:line="240" w:lineRule="auto"/>
        <w:ind w:leftChars="0" w:left="0" w:firstLineChars="0" w:hanging="180"/>
        <w:jc w:val="center"/>
        <w:textDirection w:val="lrTb"/>
        <w:textAlignment w:val="auto"/>
        <w:outlineLvl w:val="9"/>
        <w:rPr>
          <w:rFonts w:ascii="Lucida Bright" w:eastAsia="Times New Roman" w:hAnsi="Lucida Bright" w:cs="Times New Roman"/>
          <w:color w:val="0000FF"/>
          <w:position w:val="0"/>
          <w:sz w:val="13"/>
          <w:szCs w:val="13"/>
          <w:u w:val="single"/>
          <w:lang w:val="it-IT"/>
        </w:rPr>
      </w:pPr>
    </w:p>
    <w:p w:rsidR="00F033D3" w:rsidRDefault="00F033D3" w:rsidP="00F033D3">
      <w:pPr>
        <w:suppressAutoHyphens w:val="0"/>
        <w:autoSpaceDE/>
        <w:autoSpaceDN/>
        <w:adjustRightInd/>
        <w:spacing w:line="240" w:lineRule="auto"/>
        <w:ind w:leftChars="0" w:left="0" w:firstLineChars="0" w:hanging="180"/>
        <w:jc w:val="center"/>
        <w:textDirection w:val="lrTb"/>
        <w:textAlignment w:val="auto"/>
        <w:outlineLvl w:val="9"/>
        <w:rPr>
          <w:rFonts w:ascii="Lucida Bright" w:eastAsia="Times New Roman" w:hAnsi="Lucida Bright" w:cs="Times New Roman"/>
          <w:color w:val="0000FF"/>
          <w:position w:val="0"/>
          <w:sz w:val="13"/>
          <w:szCs w:val="13"/>
          <w:u w:val="single"/>
          <w:lang w:val="it-IT"/>
        </w:rPr>
      </w:pPr>
    </w:p>
    <w:p w:rsidR="00F033D3" w:rsidRDefault="00F033D3" w:rsidP="00F033D3">
      <w:pPr>
        <w:suppressAutoHyphens w:val="0"/>
        <w:autoSpaceDE/>
        <w:autoSpaceDN/>
        <w:adjustRightInd/>
        <w:spacing w:line="240" w:lineRule="auto"/>
        <w:ind w:leftChars="0" w:left="0" w:firstLineChars="0" w:hanging="180"/>
        <w:jc w:val="center"/>
        <w:textDirection w:val="lrTb"/>
        <w:textAlignment w:val="auto"/>
        <w:outlineLvl w:val="9"/>
        <w:rPr>
          <w:rFonts w:ascii="Lucida Bright" w:eastAsia="Times New Roman" w:hAnsi="Lucida Bright" w:cs="Times New Roman"/>
          <w:color w:val="0000FF"/>
          <w:position w:val="0"/>
          <w:sz w:val="13"/>
          <w:szCs w:val="13"/>
          <w:u w:val="single"/>
          <w:lang w:val="it-IT"/>
        </w:rPr>
      </w:pPr>
    </w:p>
    <w:p w:rsidR="00F033D3" w:rsidRPr="00F033D3" w:rsidRDefault="00F033D3" w:rsidP="00F033D3">
      <w:pPr>
        <w:suppressAutoHyphens w:val="0"/>
        <w:autoSpaceDE/>
        <w:autoSpaceDN/>
        <w:adjustRightInd/>
        <w:spacing w:line="240" w:lineRule="auto"/>
        <w:ind w:leftChars="0" w:left="0" w:firstLineChars="0" w:hanging="180"/>
        <w:jc w:val="center"/>
        <w:textDirection w:val="lrTb"/>
        <w:textAlignment w:val="auto"/>
        <w:outlineLvl w:val="9"/>
        <w:rPr>
          <w:rFonts w:ascii="Lucida Bright" w:eastAsia="Times New Roman" w:hAnsi="Lucida Bright" w:cs="Times New Roman"/>
          <w:color w:val="0000FF"/>
          <w:position w:val="0"/>
          <w:sz w:val="13"/>
          <w:szCs w:val="13"/>
          <w:u w:val="single"/>
          <w:lang w:val="it-IT"/>
        </w:rPr>
      </w:pPr>
    </w:p>
    <w:p w:rsidR="00DA2928" w:rsidRPr="00E11B34" w:rsidRDefault="00DA29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sz w:val="20"/>
          <w:szCs w:val="20"/>
          <w:lang w:val="it-IT"/>
        </w:rPr>
      </w:pPr>
    </w:p>
    <w:tbl>
      <w:tblPr>
        <w:tblStyle w:val="a"/>
        <w:tblW w:w="10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64"/>
      </w:tblGrid>
      <w:tr w:rsidR="00DA2928" w:rsidRPr="009D0438" w:rsidTr="00F033D3">
        <w:trPr>
          <w:cantSplit/>
          <w:trHeight w:val="4428"/>
          <w:jc w:val="center"/>
        </w:trPr>
        <w:tc>
          <w:tcPr>
            <w:tcW w:w="101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928" w:rsidRPr="00E11B34" w:rsidRDefault="00DA292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eastAsia="Times New Roman" w:cs="Times New Roman"/>
                <w:b/>
                <w:color w:val="000000"/>
                <w:sz w:val="28"/>
                <w:szCs w:val="28"/>
                <w:lang w:val="it-IT"/>
              </w:rPr>
            </w:pPr>
          </w:p>
          <w:p w:rsidR="00DA2928" w:rsidRPr="00E11B34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left"/>
              <w:rPr>
                <w:rFonts w:eastAsia="Times New Roman" w:cs="Times New Roman"/>
                <w:color w:val="000000"/>
                <w:sz w:val="54"/>
                <w:szCs w:val="54"/>
                <w:lang w:val="it-IT"/>
              </w:rPr>
            </w:pPr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E11B34">
              <w:rPr>
                <w:rFonts w:eastAsia="Times New Roman" w:cs="Times New Roman"/>
                <w:b/>
                <w:color w:val="000000"/>
                <w:sz w:val="28"/>
                <w:szCs w:val="28"/>
                <w:lang w:val="it-IT"/>
              </w:rPr>
              <w:t>DOCUMENTO DEL CONSIGLIO DI CLASSE</w:t>
            </w:r>
          </w:p>
          <w:p w:rsidR="00DA2928" w:rsidRPr="00E11B34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it-IT"/>
              </w:rPr>
            </w:pPr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it-IT"/>
              </w:rPr>
            </w:pPr>
            <w:r w:rsidRPr="00E11B34">
              <w:rPr>
                <w:rFonts w:eastAsia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CLASSE V </w:t>
            </w:r>
            <w:r w:rsidR="009D0438">
              <w:rPr>
                <w:rFonts w:eastAsia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     </w:t>
            </w:r>
            <w:r w:rsidRPr="00E11B34">
              <w:rPr>
                <w:rFonts w:eastAsia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SEZ.  </w:t>
            </w:r>
            <w:r w:rsidR="00E11B34" w:rsidRPr="00E11B34">
              <w:rPr>
                <w:rFonts w:eastAsia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 </w:t>
            </w:r>
            <w:r w:rsidR="00E11B34">
              <w:rPr>
                <w:rFonts w:eastAsia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  </w:t>
            </w:r>
            <w:r w:rsidRPr="00E11B34">
              <w:rPr>
                <w:rFonts w:eastAsia="Times New Roman" w:cs="Times New Roman"/>
                <w:b/>
                <w:color w:val="000000"/>
                <w:sz w:val="28"/>
                <w:szCs w:val="28"/>
                <w:lang w:val="it-IT"/>
              </w:rPr>
              <w:t>/</w:t>
            </w:r>
            <w:r w:rsidR="00E11B34" w:rsidRPr="00E11B34">
              <w:rPr>
                <w:rFonts w:eastAsia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</w:p>
          <w:p w:rsidR="00DA2928" w:rsidRPr="00E11B34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it-IT"/>
              </w:rPr>
            </w:pPr>
          </w:p>
          <w:p w:rsidR="00DA2928" w:rsidRPr="00E11B34" w:rsidRDefault="00AF4C24" w:rsidP="00E1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1" w:hanging="3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it-IT"/>
              </w:rPr>
            </w:pPr>
            <w:r w:rsidRPr="00E11B34">
              <w:rPr>
                <w:rFonts w:eastAsia="Times New Roman" w:cs="Times New Roman"/>
                <w:b/>
                <w:color w:val="000000"/>
                <w:sz w:val="28"/>
                <w:szCs w:val="28"/>
                <w:lang w:val="it-IT"/>
              </w:rPr>
              <w:t>ANNO SCOLASTICO 202</w:t>
            </w:r>
            <w:r w:rsidR="00E11B34">
              <w:rPr>
                <w:rFonts w:eastAsia="Times New Roman" w:cs="Times New Roman"/>
                <w:b/>
                <w:color w:val="000000"/>
                <w:sz w:val="28"/>
                <w:szCs w:val="28"/>
                <w:lang w:val="it-IT"/>
              </w:rPr>
              <w:t>2</w:t>
            </w:r>
            <w:r w:rsidRPr="00E11B34">
              <w:rPr>
                <w:rFonts w:eastAsia="Times New Roman" w:cs="Times New Roman"/>
                <w:b/>
                <w:color w:val="000000"/>
                <w:sz w:val="28"/>
                <w:szCs w:val="28"/>
                <w:lang w:val="it-IT"/>
              </w:rPr>
              <w:t>/2</w:t>
            </w:r>
            <w:r w:rsidR="00E11B34">
              <w:rPr>
                <w:rFonts w:eastAsia="Times New Roman" w:cs="Times New Roman"/>
                <w:b/>
                <w:color w:val="000000"/>
                <w:sz w:val="28"/>
                <w:szCs w:val="28"/>
                <w:lang w:val="it-IT"/>
              </w:rPr>
              <w:t>3</w:t>
            </w:r>
          </w:p>
        </w:tc>
      </w:tr>
    </w:tbl>
    <w:p w:rsidR="00DA2928" w:rsidRPr="00E11B34" w:rsidRDefault="00DA29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sz w:val="20"/>
          <w:szCs w:val="20"/>
          <w:lang w:val="it-IT"/>
        </w:rPr>
      </w:pPr>
    </w:p>
    <w:p w:rsidR="00DA2928" w:rsidRPr="00E11B34" w:rsidRDefault="00DA29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sz w:val="20"/>
          <w:szCs w:val="20"/>
          <w:lang w:val="it-IT"/>
        </w:rPr>
      </w:pPr>
    </w:p>
    <w:p w:rsidR="00DA2928" w:rsidRPr="00E11B34" w:rsidRDefault="00DA29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sz w:val="20"/>
          <w:szCs w:val="20"/>
          <w:lang w:val="it-IT"/>
        </w:rPr>
      </w:pPr>
    </w:p>
    <w:p w:rsidR="00DA2928" w:rsidRPr="00E11B34" w:rsidRDefault="00DA29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sz w:val="20"/>
          <w:szCs w:val="20"/>
          <w:lang w:val="it-IT"/>
        </w:rPr>
      </w:pPr>
    </w:p>
    <w:p w:rsidR="00DA2928" w:rsidRPr="00E11B34" w:rsidRDefault="00DA29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sz w:val="20"/>
          <w:szCs w:val="20"/>
          <w:lang w:val="it-IT"/>
        </w:rPr>
      </w:pPr>
    </w:p>
    <w:p w:rsidR="00DA2928" w:rsidRPr="00E11B34" w:rsidRDefault="00DA29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sz w:val="20"/>
          <w:szCs w:val="20"/>
          <w:lang w:val="it-IT"/>
        </w:rPr>
      </w:pPr>
    </w:p>
    <w:p w:rsidR="00DA2928" w:rsidRPr="00E11B34" w:rsidRDefault="00DA29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sz w:val="20"/>
          <w:szCs w:val="20"/>
          <w:lang w:val="it-IT"/>
        </w:rPr>
      </w:pP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u w:val="single"/>
          <w:lang w:val="it-IT"/>
        </w:rPr>
      </w:pP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u w:val="single"/>
          <w:lang w:val="it-IT"/>
        </w:rPr>
      </w:pP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u w:val="single"/>
          <w:lang w:val="it-IT"/>
        </w:rPr>
      </w:pP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u w:val="single"/>
          <w:lang w:val="it-IT"/>
        </w:rPr>
      </w:pP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u w:val="single"/>
          <w:lang w:val="it-IT"/>
        </w:rPr>
      </w:pP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u w:val="single"/>
          <w:lang w:val="it-IT"/>
        </w:rPr>
      </w:pP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u w:val="single"/>
          <w:lang w:val="it-IT"/>
        </w:rPr>
      </w:pP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u w:val="single"/>
          <w:lang w:val="it-IT"/>
        </w:rPr>
      </w:pP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u w:val="single"/>
          <w:lang w:val="it-IT"/>
        </w:rPr>
      </w:pP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u w:val="single"/>
          <w:lang w:val="it-IT"/>
        </w:rPr>
      </w:pP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u w:val="single"/>
          <w:lang w:val="it-IT"/>
        </w:rPr>
      </w:pP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u w:val="single"/>
          <w:lang w:val="it-IT"/>
        </w:rPr>
      </w:pP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u w:val="single"/>
          <w:lang w:val="it-IT"/>
        </w:rPr>
      </w:pP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u w:val="single"/>
          <w:lang w:val="it-IT"/>
        </w:rPr>
      </w:pP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u w:val="single"/>
          <w:lang w:val="it-IT"/>
        </w:rPr>
      </w:pP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u w:val="single"/>
          <w:lang w:val="it-IT"/>
        </w:rPr>
      </w:pPr>
      <w:r w:rsidRPr="00E11B34">
        <w:rPr>
          <w:rFonts w:eastAsia="Times New Roman" w:cs="Times New Roman"/>
          <w:b/>
          <w:smallCaps/>
          <w:color w:val="000000"/>
          <w:lang w:val="it-IT"/>
        </w:rPr>
        <w:lastRenderedPageBreak/>
        <w:t>PRESENTAZIONE DELLA CLASSE E SUO EXCURSUS STORICO</w:t>
      </w: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9D0438" w:rsidRDefault="009D04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9D0438" w:rsidRDefault="009D04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9D0438" w:rsidRDefault="009D04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9D0438" w:rsidRDefault="009D04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9D0438" w:rsidRDefault="009D04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9D0438" w:rsidRDefault="009D04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9D0438" w:rsidRDefault="009D04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9D0438" w:rsidRDefault="009D04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9D0438" w:rsidRDefault="009D04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9D0438" w:rsidRDefault="009D04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9D0438" w:rsidRDefault="009D04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9D0438" w:rsidRDefault="009D04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9D0438" w:rsidRPr="00E11B34" w:rsidRDefault="009D04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8D367B" w:rsidRPr="00E11B34" w:rsidRDefault="008D36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ANALISI DEL TERRITORIO E DELL’UTENZA</w:t>
      </w: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A42718" w:rsidRPr="00E11B34" w:rsidRDefault="00AF4C24" w:rsidP="00A4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L’IPEOA di Molfetta ha cominciato a svolgere la sua attività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nell’anno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scolastico 1988/89, prima come sede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coordinata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dell’IPSSAR “Perotti” di Bari e poi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dell’IPSIAM di Molfetta; nell’anno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scolastico 2000-2001 è divenuto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Istituto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 xml:space="preserve">Autonomo. </w:t>
      </w:r>
      <w:r w:rsidR="00A42718" w:rsidRPr="00A42718">
        <w:rPr>
          <w:rFonts w:eastAsia="Times New Roman" w:cs="Times New Roman"/>
          <w:color w:val="000000"/>
          <w:lang w:val="it-IT"/>
        </w:rPr>
        <w:t>L'istituto raccoglie un bacino di studenti provenienti da un territorio molto</w:t>
      </w:r>
      <w:r w:rsidR="00A42718">
        <w:rPr>
          <w:rFonts w:eastAsia="Times New Roman" w:cs="Times New Roman"/>
          <w:color w:val="000000"/>
          <w:lang w:val="it-IT"/>
        </w:rPr>
        <w:t xml:space="preserve"> </w:t>
      </w:r>
      <w:r w:rsidR="00A42718" w:rsidRPr="00A42718">
        <w:rPr>
          <w:rFonts w:eastAsia="Times New Roman" w:cs="Times New Roman"/>
          <w:color w:val="000000"/>
          <w:lang w:val="it-IT"/>
        </w:rPr>
        <w:t xml:space="preserve">vasto esteso da Bari Sud (Binetto, Bitritto, Bitetto e frazioni di Bari) all'Ofanto (Barletta, Andria). </w:t>
      </w:r>
    </w:p>
    <w:p w:rsidR="00DA2928" w:rsidRPr="00E11B34" w:rsidRDefault="00AF4C24" w:rsidP="00A4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Tale affluenza e la fiducia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che le famiglie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ripongono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nei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percorsi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formativi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proposti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testimoniano come l’IPEOA di Molfetta si connoti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chiaramente come Istituto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che, grazie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all’elevato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grado di operatività e alla generale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maturazione culturale e personale, offre ai giovani la possibilità di entrare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nel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mondo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del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lavoro con un alto livello di specializzazione o di proseguire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gli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studi a livello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universitario in tutte le facoltà.</w:t>
      </w:r>
    </w:p>
    <w:p w:rsidR="00DA2928" w:rsidRPr="00E11B34" w:rsidRDefault="00AF4C24" w:rsidP="00A42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Gli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alunni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della V /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provengono da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Molfetta e paesi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limitrofi, la maggior parte di essi ha già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svolto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esperienza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lavorativa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nelle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strutture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ricettive e ristorative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della zona, sperimentando quel rapporto stretto con il mondo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del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lavoro e con il territorio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che l’IPEOA si propone tra gli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obiettivi</w:t>
      </w:r>
      <w:r w:rsidR="00E11B34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principali.</w:t>
      </w: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 xml:space="preserve">ADEMPIMENTI PER LO SCRUTINIO FINALE </w:t>
      </w: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Ordinanza</w:t>
      </w:r>
      <w:r w:rsidR="000A38BE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 xml:space="preserve">ministeriale n. </w:t>
      </w:r>
      <w:r w:rsidR="000A38BE">
        <w:rPr>
          <w:rFonts w:eastAsia="Times New Roman" w:cs="Times New Roman"/>
          <w:color w:val="000000"/>
          <w:lang w:val="it-IT"/>
        </w:rPr>
        <w:t>45</w:t>
      </w:r>
      <w:r w:rsidRPr="00E11B34">
        <w:rPr>
          <w:rFonts w:eastAsia="Times New Roman" w:cs="Times New Roman"/>
          <w:color w:val="000000"/>
          <w:lang w:val="it-IT"/>
        </w:rPr>
        <w:t xml:space="preserve"> del </w:t>
      </w:r>
      <w:r w:rsidR="000A38BE">
        <w:rPr>
          <w:rFonts w:eastAsia="Times New Roman" w:cs="Times New Roman"/>
          <w:color w:val="000000"/>
          <w:lang w:val="it-IT"/>
        </w:rPr>
        <w:t>9</w:t>
      </w:r>
      <w:r w:rsidRPr="00E11B34">
        <w:rPr>
          <w:rFonts w:eastAsia="Times New Roman" w:cs="Times New Roman"/>
          <w:color w:val="000000"/>
          <w:lang w:val="it-IT"/>
        </w:rPr>
        <w:t xml:space="preserve"> marzo 202</w:t>
      </w:r>
      <w:r w:rsidR="000A38BE">
        <w:rPr>
          <w:rFonts w:eastAsia="Times New Roman" w:cs="Times New Roman"/>
          <w:color w:val="000000"/>
          <w:lang w:val="it-IT"/>
        </w:rPr>
        <w:t>3</w:t>
      </w:r>
      <w:r w:rsidRPr="00E11B34">
        <w:rPr>
          <w:rFonts w:eastAsia="Times New Roman" w:cs="Times New Roman"/>
          <w:color w:val="000000"/>
          <w:lang w:val="it-IT"/>
        </w:rPr>
        <w:t>, concernente</w:t>
      </w:r>
      <w:r w:rsidR="000A38BE">
        <w:rPr>
          <w:rFonts w:eastAsia="Times New Roman" w:cs="Times New Roman"/>
          <w:color w:val="000000"/>
          <w:lang w:val="it-IT"/>
        </w:rPr>
        <w:t xml:space="preserve"> l’E</w:t>
      </w:r>
      <w:r w:rsidRPr="00E11B34">
        <w:rPr>
          <w:rFonts w:eastAsia="Times New Roman" w:cs="Times New Roman"/>
          <w:color w:val="000000"/>
          <w:lang w:val="it-IT"/>
        </w:rPr>
        <w:t>sam</w:t>
      </w:r>
      <w:r w:rsidR="000A38BE">
        <w:rPr>
          <w:rFonts w:eastAsia="Times New Roman" w:cs="Times New Roman"/>
          <w:color w:val="000000"/>
          <w:lang w:val="it-IT"/>
        </w:rPr>
        <w:t>e</w:t>
      </w:r>
      <w:r w:rsidRPr="00E11B34">
        <w:rPr>
          <w:rFonts w:eastAsia="Times New Roman" w:cs="Times New Roman"/>
          <w:color w:val="000000"/>
          <w:lang w:val="it-IT"/>
        </w:rPr>
        <w:t xml:space="preserve"> di Stato</w:t>
      </w:r>
      <w:r w:rsidR="000A38BE">
        <w:rPr>
          <w:rFonts w:eastAsia="Times New Roman" w:cs="Times New Roman"/>
          <w:color w:val="000000"/>
          <w:lang w:val="it-IT"/>
        </w:rPr>
        <w:t xml:space="preserve"> conclusivo </w:t>
      </w:r>
      <w:r w:rsidRPr="00E11B34">
        <w:rPr>
          <w:rFonts w:eastAsia="Times New Roman" w:cs="Times New Roman"/>
          <w:color w:val="000000"/>
          <w:lang w:val="it-IT"/>
        </w:rPr>
        <w:t>nel</w:t>
      </w:r>
      <w:r w:rsidR="000A38BE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secondo</w:t>
      </w:r>
      <w:r w:rsidR="000A38BE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ciclo di istruzione per l’anno</w:t>
      </w:r>
      <w:r w:rsidR="000A38BE">
        <w:rPr>
          <w:rFonts w:eastAsia="Times New Roman" w:cs="Times New Roman"/>
          <w:color w:val="000000"/>
          <w:lang w:val="it-IT"/>
        </w:rPr>
        <w:t xml:space="preserve"> scolastico 2022</w:t>
      </w:r>
      <w:r w:rsidRPr="00E11B34">
        <w:rPr>
          <w:rFonts w:eastAsia="Times New Roman" w:cs="Times New Roman"/>
          <w:color w:val="000000"/>
          <w:lang w:val="it-IT"/>
        </w:rPr>
        <w:t>/2</w:t>
      </w:r>
      <w:r w:rsidR="000A38BE">
        <w:rPr>
          <w:rFonts w:eastAsia="Times New Roman" w:cs="Times New Roman"/>
          <w:color w:val="000000"/>
          <w:lang w:val="it-IT"/>
        </w:rPr>
        <w:t>3</w:t>
      </w:r>
      <w:r w:rsidRPr="00E11B34">
        <w:rPr>
          <w:rFonts w:eastAsia="Times New Roman" w:cs="Times New Roman"/>
          <w:color w:val="000000"/>
          <w:lang w:val="it-IT"/>
        </w:rPr>
        <w:t>, art.3 c.1</w:t>
      </w: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9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1. Sono ammessi a sostenere l’esame di Stato in qualità di candidati</w:t>
      </w:r>
      <w:r w:rsidR="00D91AF0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interni:</w:t>
      </w: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9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a) gli</w:t>
      </w:r>
      <w:r w:rsidR="00D91AF0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studenti</w:t>
      </w:r>
      <w:r w:rsidR="00D91AF0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che</w:t>
      </w:r>
      <w:r w:rsidR="00D91AF0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hanno</w:t>
      </w:r>
      <w:r w:rsidR="00D91AF0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frequentato l’ultimo anno di corso dei percorsi di istruzione</w:t>
      </w:r>
      <w:r w:rsidR="00D91AF0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secondaria di secondo</w:t>
      </w:r>
      <w:r w:rsidR="00D91AF0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grado presso le istituzioni</w:t>
      </w:r>
      <w:r w:rsidR="00D91AF0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scolastiche</w:t>
      </w:r>
      <w:r w:rsidR="00D91AF0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statali e paritarie, anche in assenza de</w:t>
      </w:r>
      <w:r w:rsidR="00D91AF0">
        <w:rPr>
          <w:rFonts w:eastAsia="Times New Roman" w:cs="Times New Roman"/>
          <w:color w:val="000000"/>
          <w:lang w:val="it-IT"/>
        </w:rPr>
        <w:t>l</w:t>
      </w:r>
      <w:r w:rsidRPr="00E11B34">
        <w:rPr>
          <w:rFonts w:eastAsia="Times New Roman" w:cs="Times New Roman"/>
          <w:color w:val="000000"/>
          <w:lang w:val="it-IT"/>
        </w:rPr>
        <w:t xml:space="preserve"> requisit</w:t>
      </w:r>
      <w:r w:rsidR="00D91AF0">
        <w:rPr>
          <w:rFonts w:eastAsia="Times New Roman" w:cs="Times New Roman"/>
          <w:color w:val="000000"/>
          <w:lang w:val="it-IT"/>
        </w:rPr>
        <w:t>o</w:t>
      </w:r>
      <w:r w:rsidRPr="00E11B34">
        <w:rPr>
          <w:rFonts w:eastAsia="Times New Roman" w:cs="Times New Roman"/>
          <w:color w:val="000000"/>
          <w:lang w:val="it-IT"/>
        </w:rPr>
        <w:t xml:space="preserve"> di cui</w:t>
      </w:r>
      <w:r w:rsidR="00D91AF0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all’art. 13, comma 2, letter</w:t>
      </w:r>
      <w:r w:rsidR="00D91AF0">
        <w:rPr>
          <w:rFonts w:eastAsia="Times New Roman" w:cs="Times New Roman"/>
          <w:color w:val="000000"/>
          <w:lang w:val="it-IT"/>
        </w:rPr>
        <w:t>a</w:t>
      </w:r>
      <w:r w:rsidRPr="00E11B34">
        <w:rPr>
          <w:rFonts w:eastAsia="Times New Roman" w:cs="Times New Roman"/>
          <w:color w:val="000000"/>
          <w:lang w:val="it-IT"/>
        </w:rPr>
        <w:t xml:space="preserve"> c) del d. </w:t>
      </w:r>
      <w:proofErr w:type="spellStart"/>
      <w:r w:rsidRPr="00E11B34">
        <w:rPr>
          <w:rFonts w:eastAsia="Times New Roman" w:cs="Times New Roman"/>
          <w:color w:val="000000"/>
          <w:lang w:val="it-IT"/>
        </w:rPr>
        <w:t>lgs</w:t>
      </w:r>
      <w:proofErr w:type="spellEnd"/>
      <w:r w:rsidRPr="00E11B34">
        <w:rPr>
          <w:rFonts w:eastAsia="Times New Roman" w:cs="Times New Roman"/>
          <w:color w:val="000000"/>
          <w:lang w:val="it-IT"/>
        </w:rPr>
        <w:t xml:space="preserve"> 62/2017. Le istituzioni</w:t>
      </w:r>
      <w:r w:rsidR="00D91AF0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scolastiche</w:t>
      </w:r>
      <w:r w:rsidR="00D91AF0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valutano le deroghe</w:t>
      </w:r>
      <w:r w:rsidR="00D91AF0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rispetto al requisito</w:t>
      </w:r>
      <w:r w:rsidR="00D91AF0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della</w:t>
      </w:r>
      <w:r w:rsidR="00D91AF0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frequenza di cui</w:t>
      </w:r>
      <w:r w:rsidR="00D91AF0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all’art. 13, comma 2, lettera a), del d. lgs.62/2017, ai sensi</w:t>
      </w:r>
      <w:r w:rsidR="00D91AF0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dell’articolo 14, comma 7, del</w:t>
      </w:r>
      <w:r w:rsidR="00D91AF0">
        <w:rPr>
          <w:rFonts w:eastAsia="Times New Roman" w:cs="Times New Roman"/>
          <w:color w:val="000000"/>
          <w:lang w:val="it-IT"/>
        </w:rPr>
        <w:t xml:space="preserve"> </w:t>
      </w:r>
      <w:proofErr w:type="spellStart"/>
      <w:r w:rsidRPr="00E11B34">
        <w:rPr>
          <w:rFonts w:eastAsia="Times New Roman" w:cs="Times New Roman"/>
          <w:color w:val="000000"/>
          <w:lang w:val="it-IT"/>
        </w:rPr>
        <w:t>d.P.R.</w:t>
      </w:r>
      <w:proofErr w:type="spellEnd"/>
      <w:r w:rsidRPr="00E11B34">
        <w:rPr>
          <w:rFonts w:eastAsia="Times New Roman" w:cs="Times New Roman"/>
          <w:color w:val="000000"/>
          <w:lang w:val="it-IT"/>
        </w:rPr>
        <w:t xml:space="preserve"> 22 giugno 2009, n. 122</w:t>
      </w:r>
      <w:r w:rsidR="00D91AF0">
        <w:rPr>
          <w:rFonts w:eastAsia="Times New Roman" w:cs="Times New Roman"/>
          <w:color w:val="000000"/>
          <w:lang w:val="it-IT"/>
        </w:rPr>
        <w:t>.</w:t>
      </w:r>
      <w:r w:rsidRPr="00E11B34">
        <w:rPr>
          <w:rFonts w:eastAsia="Times New Roman" w:cs="Times New Roman"/>
          <w:color w:val="000000"/>
          <w:lang w:val="it-IT"/>
        </w:rPr>
        <w:t xml:space="preserve"> L’ammissione</w:t>
      </w:r>
      <w:r w:rsidR="00D91AF0">
        <w:rPr>
          <w:rFonts w:eastAsia="Times New Roman" w:cs="Times New Roman"/>
          <w:color w:val="000000"/>
          <w:lang w:val="it-IT"/>
        </w:rPr>
        <w:t xml:space="preserve"> all’e</w:t>
      </w:r>
      <w:r w:rsidRPr="00E11B34">
        <w:rPr>
          <w:rFonts w:eastAsia="Times New Roman" w:cs="Times New Roman"/>
          <w:color w:val="000000"/>
          <w:lang w:val="it-IT"/>
        </w:rPr>
        <w:t>same di Stato è disposta, in sede di scrutinio finale, dal consiglio di classe presieduto dal dirigente/coordinatore o da suo</w:t>
      </w:r>
      <w:r w:rsidR="00D91AF0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delegato.</w:t>
      </w: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9" w:hanging="2"/>
        <w:rPr>
          <w:rFonts w:eastAsia="Times New Roman" w:cs="Times New Roman"/>
          <w:color w:val="000000"/>
          <w:lang w:val="it-IT"/>
        </w:rPr>
      </w:pP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9" w:hanging="2"/>
        <w:jc w:val="left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b/>
          <w:color w:val="000000"/>
          <w:lang w:val="it-IT"/>
        </w:rPr>
        <w:t>OBIETTIVI FORMATIVI  (COERENTI CON IL P.T.O.F.)</w:t>
      </w: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9" w:hanging="2"/>
        <w:jc w:val="left"/>
        <w:rPr>
          <w:rFonts w:eastAsia="Times New Roman" w:cs="Times New Roman"/>
          <w:color w:val="000000"/>
          <w:lang w:val="it-IT"/>
        </w:rPr>
      </w:pPr>
    </w:p>
    <w:p w:rsidR="00D535B8" w:rsidRPr="00CF16CE" w:rsidRDefault="00D535B8" w:rsidP="00CF16CE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sz w:val="24"/>
        </w:rPr>
      </w:pPr>
      <w:r w:rsidRPr="00CF16CE">
        <w:rPr>
          <w:rFonts w:ascii="Times New Roman" w:eastAsia="Times New Roman" w:hAnsi="Times New Roman" w:cs="Times New Roman"/>
          <w:sz w:val="24"/>
        </w:rPr>
        <w:t xml:space="preserve">valorizzazione e potenziamento delle competenze linguistiche, con particolare riferimento all'italiano </w:t>
      </w:r>
      <w:r w:rsidR="00CF16CE" w:rsidRPr="00CF16CE">
        <w:rPr>
          <w:rFonts w:ascii="Times New Roman" w:eastAsia="Times New Roman" w:hAnsi="Times New Roman" w:cs="Times New Roman"/>
          <w:sz w:val="24"/>
        </w:rPr>
        <w:t>n</w:t>
      </w:r>
      <w:r w:rsidRPr="00CF16CE">
        <w:rPr>
          <w:rFonts w:ascii="Times New Roman" w:eastAsia="Times New Roman" w:hAnsi="Times New Roman" w:cs="Times New Roman"/>
          <w:sz w:val="24"/>
        </w:rPr>
        <w:t>onché alla lingua inglese e ad altre lingue dell'Unione europea, anche mediante</w:t>
      </w:r>
      <w:r w:rsidR="00CF16CE" w:rsidRPr="00CF16CE">
        <w:rPr>
          <w:rFonts w:ascii="Times New Roman" w:eastAsia="Times New Roman" w:hAnsi="Times New Roman" w:cs="Times New Roman"/>
          <w:sz w:val="24"/>
        </w:rPr>
        <w:t xml:space="preserve"> </w:t>
      </w:r>
      <w:r w:rsidRPr="00CF16CE">
        <w:rPr>
          <w:rFonts w:ascii="Times New Roman" w:eastAsia="Times New Roman" w:hAnsi="Times New Roman" w:cs="Times New Roman"/>
          <w:sz w:val="24"/>
        </w:rPr>
        <w:t xml:space="preserve">l'utilizzo della metodologia Content </w:t>
      </w:r>
      <w:proofErr w:type="spellStart"/>
      <w:r w:rsidRPr="00CF16CE">
        <w:rPr>
          <w:rFonts w:ascii="Times New Roman" w:eastAsia="Times New Roman" w:hAnsi="Times New Roman" w:cs="Times New Roman"/>
          <w:sz w:val="24"/>
        </w:rPr>
        <w:t>language</w:t>
      </w:r>
      <w:proofErr w:type="spellEnd"/>
      <w:r w:rsidRPr="00CF16C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F16CE">
        <w:rPr>
          <w:rFonts w:ascii="Times New Roman" w:eastAsia="Times New Roman" w:hAnsi="Times New Roman" w:cs="Times New Roman"/>
          <w:sz w:val="24"/>
        </w:rPr>
        <w:t>integrated</w:t>
      </w:r>
      <w:proofErr w:type="spellEnd"/>
      <w:r w:rsidRPr="00CF16C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F16CE">
        <w:rPr>
          <w:rFonts w:ascii="Times New Roman" w:eastAsia="Times New Roman" w:hAnsi="Times New Roman" w:cs="Times New Roman"/>
          <w:sz w:val="24"/>
        </w:rPr>
        <w:t>learning</w:t>
      </w:r>
      <w:proofErr w:type="spellEnd"/>
    </w:p>
    <w:p w:rsidR="00D535B8" w:rsidRPr="00CF16CE" w:rsidRDefault="00D535B8" w:rsidP="00CF16CE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sz w:val="24"/>
        </w:rPr>
      </w:pPr>
      <w:r w:rsidRPr="00CF16CE">
        <w:rPr>
          <w:rFonts w:ascii="Times New Roman" w:eastAsia="Times New Roman" w:hAnsi="Times New Roman" w:cs="Times New Roman"/>
          <w:sz w:val="24"/>
        </w:rPr>
        <w:t>potenziamento delle competenze matematico-logiche e scientifiche</w:t>
      </w:r>
      <w:r w:rsidR="00CF16CE" w:rsidRPr="00CF16CE">
        <w:rPr>
          <w:rFonts w:ascii="Times New Roman" w:eastAsia="Times New Roman" w:hAnsi="Times New Roman" w:cs="Times New Roman"/>
          <w:sz w:val="24"/>
        </w:rPr>
        <w:t xml:space="preserve"> </w:t>
      </w:r>
      <w:r w:rsidRPr="00CF16CE">
        <w:rPr>
          <w:rFonts w:ascii="Times New Roman" w:eastAsia="Times New Roman" w:hAnsi="Times New Roman" w:cs="Times New Roman"/>
          <w:sz w:val="24"/>
        </w:rPr>
        <w:t>sviluppo delle competenze in materia di cittadinanza attiva e democratica attraverso la</w:t>
      </w:r>
      <w:r w:rsidR="00CF16CE" w:rsidRPr="00CF16CE">
        <w:rPr>
          <w:rFonts w:ascii="Times New Roman" w:eastAsia="Times New Roman" w:hAnsi="Times New Roman" w:cs="Times New Roman"/>
          <w:sz w:val="24"/>
        </w:rPr>
        <w:t xml:space="preserve"> </w:t>
      </w:r>
      <w:r w:rsidRPr="00CF16CE">
        <w:rPr>
          <w:rFonts w:ascii="Times New Roman" w:eastAsia="Times New Roman" w:hAnsi="Times New Roman" w:cs="Times New Roman"/>
          <w:sz w:val="24"/>
        </w:rPr>
        <w:t>valorizzazione dell'educazione interculturale e alla pace, il rispetto delle differenze e il dialogo tra</w:t>
      </w:r>
      <w:r w:rsidR="00CF16CE" w:rsidRPr="00CF16CE">
        <w:rPr>
          <w:rFonts w:ascii="Times New Roman" w:eastAsia="Times New Roman" w:hAnsi="Times New Roman" w:cs="Times New Roman"/>
          <w:sz w:val="24"/>
        </w:rPr>
        <w:t xml:space="preserve"> </w:t>
      </w:r>
      <w:r w:rsidRPr="00CF16CE">
        <w:rPr>
          <w:rFonts w:ascii="Times New Roman" w:eastAsia="Times New Roman" w:hAnsi="Times New Roman" w:cs="Times New Roman"/>
          <w:sz w:val="24"/>
        </w:rPr>
        <w:t>le culture, il sostegno dell'assunzione di responsabilità nonché della solidarietà e della cura dei</w:t>
      </w:r>
      <w:r w:rsidR="00CF16CE" w:rsidRPr="00CF16CE">
        <w:rPr>
          <w:rFonts w:ascii="Times New Roman" w:eastAsia="Times New Roman" w:hAnsi="Times New Roman" w:cs="Times New Roman"/>
          <w:sz w:val="24"/>
        </w:rPr>
        <w:t xml:space="preserve"> </w:t>
      </w:r>
      <w:r w:rsidRPr="00CF16CE">
        <w:rPr>
          <w:rFonts w:ascii="Times New Roman" w:eastAsia="Times New Roman" w:hAnsi="Times New Roman" w:cs="Times New Roman"/>
          <w:sz w:val="24"/>
        </w:rPr>
        <w:t>beni comuni e della consapevolezza dei diritti e dei doveri; potenziamento delle conoscenze in</w:t>
      </w:r>
      <w:r w:rsidR="00CF16CE" w:rsidRPr="00CF16CE">
        <w:rPr>
          <w:rFonts w:ascii="Times New Roman" w:eastAsia="Times New Roman" w:hAnsi="Times New Roman" w:cs="Times New Roman"/>
          <w:sz w:val="24"/>
        </w:rPr>
        <w:t xml:space="preserve"> </w:t>
      </w:r>
      <w:r w:rsidRPr="00CF16CE">
        <w:rPr>
          <w:rFonts w:ascii="Times New Roman" w:eastAsia="Times New Roman" w:hAnsi="Times New Roman" w:cs="Times New Roman"/>
          <w:sz w:val="24"/>
        </w:rPr>
        <w:t>materia giuridica ed economico-finanziaria e di educazione all'autoimprenditorialità</w:t>
      </w:r>
    </w:p>
    <w:p w:rsidR="00D535B8" w:rsidRPr="00CF16CE" w:rsidRDefault="00D535B8" w:rsidP="00CF16CE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sz w:val="24"/>
        </w:rPr>
      </w:pPr>
      <w:r w:rsidRPr="00CF16CE">
        <w:rPr>
          <w:rFonts w:ascii="Times New Roman" w:eastAsia="Times New Roman" w:hAnsi="Times New Roman" w:cs="Times New Roman"/>
          <w:sz w:val="24"/>
        </w:rPr>
        <w:t>sviluppo di comportamenti responsabili ispirati alla conoscenza e al rispetto della legalità, della</w:t>
      </w:r>
      <w:r w:rsidR="00CF16CE" w:rsidRPr="00CF16CE">
        <w:rPr>
          <w:rFonts w:ascii="Times New Roman" w:eastAsia="Times New Roman" w:hAnsi="Times New Roman" w:cs="Times New Roman"/>
          <w:sz w:val="24"/>
        </w:rPr>
        <w:t xml:space="preserve"> s</w:t>
      </w:r>
      <w:r w:rsidRPr="00CF16CE">
        <w:rPr>
          <w:rFonts w:ascii="Times New Roman" w:eastAsia="Times New Roman" w:hAnsi="Times New Roman" w:cs="Times New Roman"/>
          <w:sz w:val="24"/>
        </w:rPr>
        <w:t xml:space="preserve">ostenibilità ambientale, dei beni paesaggistici, del patrimonio e delle attività culturali </w:t>
      </w:r>
    </w:p>
    <w:p w:rsidR="00D535B8" w:rsidRPr="00CF16CE" w:rsidRDefault="00D535B8" w:rsidP="00CF16CE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sz w:val="24"/>
        </w:rPr>
      </w:pPr>
      <w:r w:rsidRPr="00CF16CE">
        <w:rPr>
          <w:rFonts w:ascii="Times New Roman" w:eastAsia="Times New Roman" w:hAnsi="Times New Roman" w:cs="Times New Roman"/>
          <w:sz w:val="24"/>
        </w:rPr>
        <w:t>alfabetizzazione all'arte, alle tecniche e ai media di produzione e diffusione delle immagini</w:t>
      </w:r>
      <w:r w:rsidR="00CF16CE" w:rsidRPr="00CF16CE">
        <w:rPr>
          <w:rFonts w:ascii="Times New Roman" w:eastAsia="Times New Roman" w:hAnsi="Times New Roman" w:cs="Times New Roman"/>
          <w:sz w:val="24"/>
        </w:rPr>
        <w:t xml:space="preserve"> </w:t>
      </w:r>
      <w:r w:rsidRPr="00CF16CE">
        <w:rPr>
          <w:rFonts w:ascii="Times New Roman" w:eastAsia="Times New Roman" w:hAnsi="Times New Roman" w:cs="Times New Roman"/>
          <w:sz w:val="24"/>
        </w:rPr>
        <w:t>potenziamento delle discipline motorie e sviluppo di comportamenti ispirati a uno stile di vita</w:t>
      </w:r>
      <w:r w:rsidR="00CF16CE" w:rsidRPr="00CF16CE">
        <w:rPr>
          <w:rFonts w:ascii="Times New Roman" w:eastAsia="Times New Roman" w:hAnsi="Times New Roman" w:cs="Times New Roman"/>
          <w:sz w:val="24"/>
        </w:rPr>
        <w:t xml:space="preserve"> </w:t>
      </w:r>
      <w:r w:rsidRPr="00CF16CE">
        <w:rPr>
          <w:rFonts w:ascii="Times New Roman" w:eastAsia="Times New Roman" w:hAnsi="Times New Roman" w:cs="Times New Roman"/>
          <w:sz w:val="24"/>
        </w:rPr>
        <w:t>sano, con particolare riferimento all'alimentazione, all'educazione fisica e allo sport, e attenzione</w:t>
      </w:r>
      <w:r w:rsidR="00CF16CE" w:rsidRPr="00CF16CE">
        <w:rPr>
          <w:rFonts w:ascii="Times New Roman" w:eastAsia="Times New Roman" w:hAnsi="Times New Roman" w:cs="Times New Roman"/>
          <w:sz w:val="24"/>
        </w:rPr>
        <w:t xml:space="preserve"> </w:t>
      </w:r>
      <w:r w:rsidRPr="00CF16CE">
        <w:rPr>
          <w:rFonts w:ascii="Times New Roman" w:eastAsia="Times New Roman" w:hAnsi="Times New Roman" w:cs="Times New Roman"/>
          <w:sz w:val="24"/>
        </w:rPr>
        <w:t>alla tutela del diritto allo studio degli studenti praticanti attività sportiva agonistica</w:t>
      </w:r>
    </w:p>
    <w:p w:rsidR="00D535B8" w:rsidRPr="00CF16CE" w:rsidRDefault="00D535B8" w:rsidP="00CF16CE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sz w:val="24"/>
        </w:rPr>
      </w:pPr>
      <w:r w:rsidRPr="00CF16CE">
        <w:rPr>
          <w:rFonts w:ascii="Times New Roman" w:eastAsia="Times New Roman" w:hAnsi="Times New Roman" w:cs="Times New Roman"/>
          <w:sz w:val="24"/>
        </w:rPr>
        <w:t>sviluppo delle competenze digitali degli studenti, con particolare riguardo al pensiero</w:t>
      </w:r>
      <w:r w:rsidR="00CF16CE" w:rsidRPr="00CF16CE">
        <w:rPr>
          <w:rFonts w:ascii="Times New Roman" w:eastAsia="Times New Roman" w:hAnsi="Times New Roman" w:cs="Times New Roman"/>
          <w:sz w:val="24"/>
        </w:rPr>
        <w:t xml:space="preserve"> </w:t>
      </w:r>
      <w:r w:rsidRPr="00CF16CE">
        <w:rPr>
          <w:rFonts w:ascii="Times New Roman" w:eastAsia="Times New Roman" w:hAnsi="Times New Roman" w:cs="Times New Roman"/>
          <w:sz w:val="24"/>
        </w:rPr>
        <w:t>computazionale, all'utilizzo critico e consapevole dei social network e dei media nonché alla</w:t>
      </w:r>
      <w:r w:rsidR="00CF16CE" w:rsidRPr="00CF16CE">
        <w:rPr>
          <w:rFonts w:ascii="Times New Roman" w:eastAsia="Times New Roman" w:hAnsi="Times New Roman" w:cs="Times New Roman"/>
          <w:sz w:val="24"/>
        </w:rPr>
        <w:t xml:space="preserve"> </w:t>
      </w:r>
      <w:r w:rsidRPr="00CF16CE">
        <w:rPr>
          <w:rFonts w:ascii="Times New Roman" w:eastAsia="Times New Roman" w:hAnsi="Times New Roman" w:cs="Times New Roman"/>
          <w:sz w:val="24"/>
        </w:rPr>
        <w:t>produzione e ai legami con il mondo del lavoro</w:t>
      </w:r>
    </w:p>
    <w:p w:rsidR="00D535B8" w:rsidRPr="00CF16CE" w:rsidRDefault="00D535B8" w:rsidP="00CF16CE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sz w:val="24"/>
        </w:rPr>
      </w:pPr>
      <w:r w:rsidRPr="00CF16CE">
        <w:rPr>
          <w:rFonts w:ascii="Times New Roman" w:eastAsia="Times New Roman" w:hAnsi="Times New Roman" w:cs="Times New Roman"/>
          <w:sz w:val="24"/>
        </w:rPr>
        <w:t>potenziamento delle metodologie laboratoriali e delle attività di laboratorio</w:t>
      </w:r>
      <w:r w:rsidR="00CF16CE" w:rsidRPr="00CF16CE">
        <w:rPr>
          <w:rFonts w:ascii="Times New Roman" w:eastAsia="Times New Roman" w:hAnsi="Times New Roman" w:cs="Times New Roman"/>
          <w:sz w:val="24"/>
        </w:rPr>
        <w:t xml:space="preserve"> </w:t>
      </w:r>
      <w:r w:rsidRPr="00CF16CE">
        <w:rPr>
          <w:rFonts w:ascii="Times New Roman" w:eastAsia="Times New Roman" w:hAnsi="Times New Roman" w:cs="Times New Roman"/>
          <w:sz w:val="24"/>
        </w:rPr>
        <w:t>prevenzione e contrasto della dispersione scolastica, di ogni forma di discriminazione e del</w:t>
      </w:r>
      <w:r w:rsidR="00CF16CE" w:rsidRPr="00CF16CE">
        <w:rPr>
          <w:rFonts w:ascii="Times New Roman" w:eastAsia="Times New Roman" w:hAnsi="Times New Roman" w:cs="Times New Roman"/>
          <w:sz w:val="24"/>
        </w:rPr>
        <w:t xml:space="preserve"> </w:t>
      </w:r>
      <w:r w:rsidRPr="00CF16CE">
        <w:rPr>
          <w:rFonts w:ascii="Times New Roman" w:eastAsia="Times New Roman" w:hAnsi="Times New Roman" w:cs="Times New Roman"/>
          <w:sz w:val="24"/>
        </w:rPr>
        <w:t>bullismo, anche informatico; potenziamento dell'inclusione scolastica e del diritto allo studio degli</w:t>
      </w:r>
      <w:r w:rsidR="00CF16CE" w:rsidRPr="00CF16CE">
        <w:rPr>
          <w:rFonts w:ascii="Times New Roman" w:eastAsia="Times New Roman" w:hAnsi="Times New Roman" w:cs="Times New Roman"/>
          <w:sz w:val="24"/>
        </w:rPr>
        <w:t xml:space="preserve"> </w:t>
      </w:r>
      <w:r w:rsidRPr="00CF16CE">
        <w:rPr>
          <w:rFonts w:ascii="Times New Roman" w:eastAsia="Times New Roman" w:hAnsi="Times New Roman" w:cs="Times New Roman"/>
          <w:sz w:val="24"/>
        </w:rPr>
        <w:t>alunni con bisogni educativi speciali attraverso percorsi individualizzati e personalizzati anche con</w:t>
      </w:r>
      <w:r w:rsidR="00CF16CE" w:rsidRPr="00CF16CE">
        <w:rPr>
          <w:rFonts w:ascii="Times New Roman" w:eastAsia="Times New Roman" w:hAnsi="Times New Roman" w:cs="Times New Roman"/>
          <w:sz w:val="24"/>
        </w:rPr>
        <w:t xml:space="preserve"> </w:t>
      </w:r>
      <w:r w:rsidRPr="00CF16CE">
        <w:rPr>
          <w:rFonts w:ascii="Times New Roman" w:eastAsia="Times New Roman" w:hAnsi="Times New Roman" w:cs="Times New Roman"/>
          <w:sz w:val="24"/>
        </w:rPr>
        <w:t>il supporto e la collaborazione dei servizi socio-sanitari ed educativi del territorio e delle</w:t>
      </w:r>
      <w:r w:rsidR="00CF16CE" w:rsidRPr="00CF16CE">
        <w:rPr>
          <w:rFonts w:ascii="Times New Roman" w:eastAsia="Times New Roman" w:hAnsi="Times New Roman" w:cs="Times New Roman"/>
          <w:sz w:val="24"/>
        </w:rPr>
        <w:t xml:space="preserve"> </w:t>
      </w:r>
      <w:r w:rsidRPr="00CF16CE">
        <w:rPr>
          <w:rFonts w:ascii="Times New Roman" w:eastAsia="Times New Roman" w:hAnsi="Times New Roman" w:cs="Times New Roman"/>
          <w:sz w:val="24"/>
        </w:rPr>
        <w:t>associazioni di settore e l'applicazione delle linee di indirizzo per favorire il diritto allo studio degli</w:t>
      </w:r>
      <w:r w:rsidR="00CF16CE" w:rsidRPr="00CF16CE">
        <w:rPr>
          <w:rFonts w:ascii="Times New Roman" w:eastAsia="Times New Roman" w:hAnsi="Times New Roman" w:cs="Times New Roman"/>
          <w:sz w:val="24"/>
        </w:rPr>
        <w:t xml:space="preserve"> </w:t>
      </w:r>
      <w:r w:rsidRPr="00CF16CE">
        <w:rPr>
          <w:rFonts w:ascii="Times New Roman" w:eastAsia="Times New Roman" w:hAnsi="Times New Roman" w:cs="Times New Roman"/>
          <w:sz w:val="24"/>
        </w:rPr>
        <w:t>alunni adottati, emanate dal Ministero dell'istruzione, dell'università e della ricerca il 18 dicembre</w:t>
      </w:r>
      <w:r w:rsidR="00CF16CE" w:rsidRPr="00CF16CE">
        <w:rPr>
          <w:rFonts w:ascii="Times New Roman" w:eastAsia="Times New Roman" w:hAnsi="Times New Roman" w:cs="Times New Roman"/>
          <w:sz w:val="24"/>
        </w:rPr>
        <w:t xml:space="preserve"> </w:t>
      </w:r>
      <w:r w:rsidRPr="00CF16CE">
        <w:rPr>
          <w:rFonts w:ascii="Times New Roman" w:eastAsia="Times New Roman" w:hAnsi="Times New Roman" w:cs="Times New Roman"/>
          <w:sz w:val="24"/>
        </w:rPr>
        <w:t>2014</w:t>
      </w:r>
    </w:p>
    <w:p w:rsidR="00D535B8" w:rsidRPr="00CF16CE" w:rsidRDefault="00D535B8" w:rsidP="00CF16CE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sz w:val="24"/>
        </w:rPr>
      </w:pPr>
      <w:r w:rsidRPr="00CF16CE">
        <w:rPr>
          <w:rFonts w:ascii="Times New Roman" w:eastAsia="Times New Roman" w:hAnsi="Times New Roman" w:cs="Times New Roman"/>
          <w:sz w:val="24"/>
        </w:rPr>
        <w:t>valorizzazione della scuola intesa come comunità attiva, aperta al territorio e in grado di</w:t>
      </w:r>
      <w:r w:rsidR="00CF16CE" w:rsidRPr="00CF16CE">
        <w:rPr>
          <w:rFonts w:ascii="Times New Roman" w:eastAsia="Times New Roman" w:hAnsi="Times New Roman" w:cs="Times New Roman"/>
          <w:sz w:val="24"/>
        </w:rPr>
        <w:t xml:space="preserve"> </w:t>
      </w:r>
      <w:r w:rsidRPr="00CF16CE">
        <w:rPr>
          <w:rFonts w:ascii="Times New Roman" w:eastAsia="Times New Roman" w:hAnsi="Times New Roman" w:cs="Times New Roman"/>
          <w:sz w:val="24"/>
        </w:rPr>
        <w:t>sviluppare e aumentare l'interazione con le famiglie e con la comunità locale, comprese le</w:t>
      </w:r>
      <w:r w:rsidR="00CF16CE" w:rsidRPr="00CF16CE">
        <w:rPr>
          <w:rFonts w:ascii="Times New Roman" w:eastAsia="Times New Roman" w:hAnsi="Times New Roman" w:cs="Times New Roman"/>
          <w:sz w:val="24"/>
        </w:rPr>
        <w:t xml:space="preserve"> </w:t>
      </w:r>
      <w:r w:rsidRPr="00CF16CE">
        <w:rPr>
          <w:rFonts w:ascii="Times New Roman" w:eastAsia="Times New Roman" w:hAnsi="Times New Roman" w:cs="Times New Roman"/>
          <w:sz w:val="24"/>
        </w:rPr>
        <w:t>organizzazioni del terzo settore e le imprese</w:t>
      </w:r>
    </w:p>
    <w:p w:rsidR="00D535B8" w:rsidRPr="00CF16CE" w:rsidRDefault="00D535B8" w:rsidP="00CF16CE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sz w:val="24"/>
        </w:rPr>
      </w:pPr>
      <w:r w:rsidRPr="00CF16CE">
        <w:rPr>
          <w:rFonts w:ascii="Times New Roman" w:eastAsia="Times New Roman" w:hAnsi="Times New Roman" w:cs="Times New Roman"/>
          <w:sz w:val="24"/>
        </w:rPr>
        <w:t>valorizzazione di percorsi formativi individualizzati e coinvolgimento degli alunni e degli studenti</w:t>
      </w:r>
      <w:r w:rsidR="00CF16CE" w:rsidRPr="00CF16CE">
        <w:rPr>
          <w:rFonts w:ascii="Times New Roman" w:eastAsia="Times New Roman" w:hAnsi="Times New Roman" w:cs="Times New Roman"/>
          <w:sz w:val="24"/>
        </w:rPr>
        <w:t xml:space="preserve"> </w:t>
      </w:r>
      <w:r w:rsidRPr="00CF16CE">
        <w:rPr>
          <w:rFonts w:ascii="Times New Roman" w:eastAsia="Times New Roman" w:hAnsi="Times New Roman" w:cs="Times New Roman"/>
          <w:sz w:val="24"/>
        </w:rPr>
        <w:t xml:space="preserve">individuazione di percorsi e di sistemi funzionali alla </w:t>
      </w:r>
      <w:proofErr w:type="spellStart"/>
      <w:r w:rsidRPr="00CF16CE">
        <w:rPr>
          <w:rFonts w:ascii="Times New Roman" w:eastAsia="Times New Roman" w:hAnsi="Times New Roman" w:cs="Times New Roman"/>
          <w:sz w:val="24"/>
        </w:rPr>
        <w:t>premialità</w:t>
      </w:r>
      <w:proofErr w:type="spellEnd"/>
      <w:r w:rsidRPr="00CF16CE">
        <w:rPr>
          <w:rFonts w:ascii="Times New Roman" w:eastAsia="Times New Roman" w:hAnsi="Times New Roman" w:cs="Times New Roman"/>
          <w:sz w:val="24"/>
        </w:rPr>
        <w:t xml:space="preserve"> e alla valorizzazione del merito</w:t>
      </w:r>
      <w:r w:rsidR="00CF16CE" w:rsidRPr="00CF16CE">
        <w:rPr>
          <w:rFonts w:ascii="Times New Roman" w:eastAsia="Times New Roman" w:hAnsi="Times New Roman" w:cs="Times New Roman"/>
          <w:sz w:val="24"/>
        </w:rPr>
        <w:t xml:space="preserve"> </w:t>
      </w:r>
      <w:r w:rsidRPr="00CF16CE">
        <w:rPr>
          <w:rFonts w:ascii="Times New Roman" w:eastAsia="Times New Roman" w:hAnsi="Times New Roman" w:cs="Times New Roman"/>
          <w:sz w:val="24"/>
        </w:rPr>
        <w:t xml:space="preserve">degli alunni e degli studenti </w:t>
      </w:r>
    </w:p>
    <w:p w:rsidR="00DA2928" w:rsidRPr="00CF16CE" w:rsidRDefault="00D535B8" w:rsidP="00CF16CE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Times New Roman" w:eastAsia="Times New Roman" w:hAnsi="Times New Roman" w:cs="Times New Roman"/>
          <w:sz w:val="24"/>
        </w:rPr>
      </w:pPr>
      <w:r w:rsidRPr="00CF16CE">
        <w:rPr>
          <w:rFonts w:ascii="Times New Roman" w:eastAsia="Times New Roman" w:hAnsi="Times New Roman" w:cs="Times New Roman"/>
          <w:sz w:val="24"/>
        </w:rPr>
        <w:t>definizione di un sistema di orientamento</w:t>
      </w:r>
    </w:p>
    <w:p w:rsidR="00DA2928" w:rsidRPr="00E11B34" w:rsidRDefault="00255808" w:rsidP="002558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>
        <w:rPr>
          <w:rFonts w:eastAsia="Times New Roman" w:cs="Times New Roman"/>
          <w:b/>
          <w:color w:val="000000"/>
          <w:lang w:val="it-IT"/>
        </w:rPr>
        <w:t>COMPETENZE DEL PROFILO DI USCITA DEI PERCORSI DI ISTRUZIONE PROFESSIONALE PER LE ATTIVIT</w:t>
      </w:r>
      <w:r>
        <w:rPr>
          <w:rFonts w:ascii="Trebuchet MS" w:eastAsia="Times New Roman" w:hAnsi="Trebuchet MS" w:cs="Times New Roman"/>
          <w:b/>
          <w:color w:val="000000"/>
          <w:lang w:val="it-IT"/>
        </w:rPr>
        <w:t>Á</w:t>
      </w:r>
      <w:r>
        <w:rPr>
          <w:rFonts w:eastAsia="Times New Roman" w:cs="Times New Roman"/>
          <w:b/>
          <w:color w:val="000000"/>
          <w:lang w:val="it-IT"/>
        </w:rPr>
        <w:t xml:space="preserve"> E GLI INSEGNAMENTI DI AREA GENERALE</w:t>
      </w: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lang w:val="it-IT"/>
        </w:rPr>
      </w:pPr>
    </w:p>
    <w:p w:rsidR="00DA2928" w:rsidRPr="002C1FB4" w:rsidRDefault="00027A3D" w:rsidP="002C1FB4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Agire in riferimento ad un sistema di valori, coerenti con i principi della Costituzione, in base ai quali essere in grado di valutare fatti e </w:t>
      </w:r>
      <w:r w:rsidR="002C1FB4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>rientare i propri comportamenti personali, sociali e professionali.</w:t>
      </w:r>
    </w:p>
    <w:p w:rsidR="002C1FB4" w:rsidRPr="002C1FB4" w:rsidRDefault="002C1FB4" w:rsidP="002C1FB4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Utilizzare il patrimonio lessicale ed espressivo della lingua italiana secondo le esigenze comunicative nei vari contesti: sociali, scientifici, economici, tecnologici e professionali</w:t>
      </w:r>
    </w:p>
    <w:p w:rsidR="002C1FB4" w:rsidRPr="002C1FB4" w:rsidRDefault="002C1FB4" w:rsidP="002C1FB4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Riconoscere gli aspetti geografici, ecologici, territoriali, dell’ambiente naturale ed antropico, le connessioni con le strutture demografiche, economiche, sociali, culturali e le trasformazioni intervenute nel corso del tempo</w:t>
      </w:r>
    </w:p>
    <w:p w:rsidR="002C1FB4" w:rsidRPr="002C1FB4" w:rsidRDefault="002C1FB4" w:rsidP="002C1FB4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Stabilire collegamenti tra le tradizioni culturali locali, nazionali e internazionali, sia in una prospettiva interculturale sia ai fini della mobilità di studio e di lavoro</w:t>
      </w:r>
    </w:p>
    <w:p w:rsidR="002C1FB4" w:rsidRPr="002C1FB4" w:rsidRDefault="002C1FB4" w:rsidP="002C1FB4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Utilizzare i linguaggi settoriali delle lingue straniere previste dai percorsi di studio per interagire in diversi </w:t>
      </w:r>
      <w:proofErr w:type="spellStart"/>
      <w:r>
        <w:rPr>
          <w:rFonts w:ascii="Times New Roman" w:eastAsia="Times New Roman" w:hAnsi="Times New Roman" w:cs="Times New Roman"/>
          <w:sz w:val="24"/>
        </w:rPr>
        <w:t>ambitie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contesti di studio e di lavoro</w:t>
      </w:r>
    </w:p>
    <w:p w:rsidR="002C1FB4" w:rsidRPr="002C1FB4" w:rsidRDefault="002C1FB4" w:rsidP="002C1FB4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Riconoscere il valore e le potenzialità dei beni artistici e ambientali</w:t>
      </w:r>
    </w:p>
    <w:p w:rsidR="002C1FB4" w:rsidRPr="002C1FB4" w:rsidRDefault="002C1FB4" w:rsidP="002C1FB4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Individuare e utilizzare le moderne forme di comunicazione visiva e multimediale, anche con riferimento alle strategie espressive e agli strumenti tecnici della comunicazione in rete</w:t>
      </w:r>
    </w:p>
    <w:p w:rsidR="002C1FB4" w:rsidRPr="002C1FB4" w:rsidRDefault="002C1FB4" w:rsidP="002C1FB4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Utilizzare le reti e gli strumenti informatici nelle </w:t>
      </w:r>
      <w:proofErr w:type="spellStart"/>
      <w:r>
        <w:rPr>
          <w:rFonts w:ascii="Times New Roman" w:eastAsia="Times New Roman" w:hAnsi="Times New Roman" w:cs="Times New Roman"/>
          <w:sz w:val="24"/>
        </w:rPr>
        <w:t>attivià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 studio, ricerca e approfondimento</w:t>
      </w:r>
    </w:p>
    <w:p w:rsidR="002C1FB4" w:rsidRPr="002C1FB4" w:rsidRDefault="002C1FB4" w:rsidP="002C1FB4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Riconoscere i principali aspetti comunicativi, culturali e relazionali dell’espressività corporea ed esercitare in modo efficace la pratica sportiva per il benessere individuale e collettivo</w:t>
      </w:r>
    </w:p>
    <w:p w:rsidR="002C1FB4" w:rsidRPr="002C1FB4" w:rsidRDefault="002C1FB4" w:rsidP="002C1FB4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Comprendere e utilizzare i principali concetti relativi all’economia, all’organizzazione, allo svolgimento dei processi produttivi e dei servizi</w:t>
      </w:r>
    </w:p>
    <w:p w:rsidR="002C1FB4" w:rsidRPr="002C1FB4" w:rsidRDefault="002C1FB4" w:rsidP="002C1FB4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Padroneggiare l’uso di strumenti tecnologici con particolare attenzione alla sicurezza e alla tutela della salute nei luoghi di vita e di lavoro, alla tutela della persona, dell’ambiente e del territorio</w:t>
      </w:r>
    </w:p>
    <w:p w:rsidR="002C1FB4" w:rsidRPr="002C1FB4" w:rsidRDefault="002C1FB4" w:rsidP="002C1FB4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Utilizzare i concetti e i fondamentali strumenti degli assi culturali per comprendere la </w:t>
      </w:r>
      <w:proofErr w:type="spellStart"/>
      <w:r>
        <w:rPr>
          <w:rFonts w:ascii="Times New Roman" w:eastAsia="Times New Roman" w:hAnsi="Times New Roman" w:cs="Times New Roman"/>
          <w:sz w:val="24"/>
        </w:rPr>
        <w:t>realtàed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operare in campi applicativi</w:t>
      </w:r>
    </w:p>
    <w:p w:rsidR="00046F7A" w:rsidRPr="00046F7A" w:rsidRDefault="00046F7A" w:rsidP="00046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eastAsia="Times New Roman" w:cs="Times New Roman"/>
          <w:lang w:val="it-IT"/>
        </w:rPr>
      </w:pPr>
      <w:r w:rsidRPr="00046F7A">
        <w:rPr>
          <w:rFonts w:eastAsia="Times New Roman" w:cs="Times New Roman"/>
          <w:b/>
          <w:lang w:val="it-IT"/>
        </w:rPr>
        <w:t xml:space="preserve">COMPETENZE </w:t>
      </w:r>
      <w:r>
        <w:rPr>
          <w:rFonts w:eastAsia="Times New Roman" w:cs="Times New Roman"/>
          <w:b/>
          <w:lang w:val="it-IT"/>
        </w:rPr>
        <w:t xml:space="preserve">DI INDIRIZZO </w:t>
      </w:r>
      <w:r w:rsidRPr="00046F7A">
        <w:rPr>
          <w:rFonts w:eastAsia="Times New Roman" w:cs="Times New Roman"/>
          <w:b/>
          <w:lang w:val="it-IT"/>
        </w:rPr>
        <w:t xml:space="preserve">DEL PROFILO DI USCITA DEI PERCORSI DI ISTRUZIONE PROFESSIONALE </w:t>
      </w:r>
      <w:r>
        <w:rPr>
          <w:rFonts w:eastAsia="Times New Roman" w:cs="Times New Roman"/>
          <w:b/>
          <w:lang w:val="it-IT"/>
        </w:rPr>
        <w:t>DI ENOGASTRONOMIA E OSPITALIT</w:t>
      </w:r>
      <w:r>
        <w:rPr>
          <w:rFonts w:ascii="Trebuchet MS" w:eastAsia="Times New Roman" w:hAnsi="Trebuchet MS" w:cs="Times New Roman"/>
          <w:b/>
          <w:lang w:val="it-IT"/>
        </w:rPr>
        <w:t>Á</w:t>
      </w:r>
      <w:r w:rsidR="00817400">
        <w:rPr>
          <w:rFonts w:ascii="Trebuchet MS" w:eastAsia="Times New Roman" w:hAnsi="Trebuchet MS" w:cs="Times New Roman"/>
          <w:b/>
          <w:lang w:val="it-IT"/>
        </w:rPr>
        <w:t xml:space="preserve"> </w:t>
      </w:r>
      <w:r w:rsidR="00817400">
        <w:rPr>
          <w:rFonts w:eastAsia="Times New Roman" w:cs="Times New Roman"/>
          <w:b/>
          <w:lang w:val="it-IT"/>
        </w:rPr>
        <w:t>ALBERGHIERA</w:t>
      </w:r>
    </w:p>
    <w:p w:rsidR="002C1FB4" w:rsidRPr="00255808" w:rsidRDefault="002C1FB4" w:rsidP="00046F7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rFonts w:eastAsia="Times New Roman" w:cs="Times New Roman"/>
        </w:rPr>
      </w:pPr>
    </w:p>
    <w:p w:rsidR="00046F7A" w:rsidRDefault="00046F7A" w:rsidP="00046F7A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rPr>
          <w:rFonts w:ascii="Times New Roman" w:eastAsia="Times New Roman" w:hAnsi="Times New Roman" w:cs="Times New Roman"/>
          <w:iCs/>
          <w:sz w:val="24"/>
        </w:rPr>
      </w:pPr>
      <w:r w:rsidRPr="00046F7A">
        <w:rPr>
          <w:rFonts w:ascii="Times New Roman" w:eastAsia="Times New Roman" w:hAnsi="Times New Roman" w:cs="Times New Roman"/>
          <w:iCs/>
          <w:sz w:val="24"/>
        </w:rPr>
        <w:t xml:space="preserve">Utilizzare tecniche tradizionali e innovative di lavorazione, di organizzazione, di commercializzazione dei servizi e dei prodotti enogastronomici, ristorativi e di accoglienza turistico-alberghiera, </w:t>
      </w:r>
      <w:proofErr w:type="spellStart"/>
      <w:r w:rsidRPr="00046F7A">
        <w:rPr>
          <w:rFonts w:ascii="Times New Roman" w:eastAsia="Times New Roman" w:hAnsi="Times New Roman" w:cs="Times New Roman"/>
          <w:iCs/>
          <w:sz w:val="24"/>
        </w:rPr>
        <w:t>romuovendo</w:t>
      </w:r>
      <w:proofErr w:type="spellEnd"/>
      <w:r w:rsidRPr="00046F7A">
        <w:rPr>
          <w:rFonts w:ascii="Times New Roman" w:eastAsia="Times New Roman" w:hAnsi="Times New Roman" w:cs="Times New Roman"/>
          <w:iCs/>
          <w:sz w:val="24"/>
        </w:rPr>
        <w:t xml:space="preserve"> le nuove tendenze alimentari ed enogastronomiche.</w:t>
      </w:r>
    </w:p>
    <w:p w:rsidR="00046F7A" w:rsidRPr="00046F7A" w:rsidRDefault="00046F7A" w:rsidP="00046F7A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rPr>
          <w:rFonts w:ascii="Times New Roman" w:eastAsia="Times New Roman" w:hAnsi="Times New Roman" w:cs="Times New Roman"/>
          <w:iCs/>
          <w:sz w:val="28"/>
        </w:rPr>
      </w:pPr>
      <w:r w:rsidRPr="00046F7A">
        <w:rPr>
          <w:rFonts w:ascii="Times New Roman" w:eastAsia="Times New Roman" w:hAnsi="Times New Roman" w:cs="Times New Roman"/>
          <w:iCs/>
          <w:sz w:val="24"/>
        </w:rPr>
        <w:t xml:space="preserve">Supportare la pianificazione e la gestione dei processi di approvvigionamento, di produzione e di </w:t>
      </w:r>
      <w:r>
        <w:rPr>
          <w:rFonts w:ascii="Times New Roman" w:eastAsia="Times New Roman" w:hAnsi="Times New Roman" w:cs="Times New Roman"/>
          <w:iCs/>
          <w:sz w:val="24"/>
        </w:rPr>
        <w:t xml:space="preserve">vendita in un’ottica di qualità e di sviluppo </w:t>
      </w:r>
      <w:proofErr w:type="spellStart"/>
      <w:r>
        <w:rPr>
          <w:rFonts w:ascii="Times New Roman" w:eastAsia="Times New Roman" w:hAnsi="Times New Roman" w:cs="Times New Roman"/>
          <w:iCs/>
          <w:sz w:val="24"/>
        </w:rPr>
        <w:t>dela</w:t>
      </w:r>
      <w:proofErr w:type="spellEnd"/>
      <w:r>
        <w:rPr>
          <w:rFonts w:ascii="Times New Roman" w:eastAsia="Times New Roman" w:hAnsi="Times New Roman" w:cs="Times New Roman"/>
          <w:iCs/>
          <w:sz w:val="24"/>
        </w:rPr>
        <w:t xml:space="preserve"> cultura dell’innovazione.</w:t>
      </w:r>
    </w:p>
    <w:p w:rsidR="00046F7A" w:rsidRDefault="00046F7A" w:rsidP="00046F7A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Chars="0" w:left="284" w:firstLineChars="0" w:hanging="284"/>
        <w:rPr>
          <w:rFonts w:ascii="Times New Roman" w:eastAsia="Times New Roman" w:hAnsi="Times New Roman" w:cs="Times New Roman"/>
          <w:iCs/>
          <w:sz w:val="24"/>
        </w:rPr>
      </w:pPr>
      <w:r w:rsidRPr="00046F7A">
        <w:rPr>
          <w:rFonts w:ascii="Times New Roman" w:eastAsia="Times New Roman" w:hAnsi="Times New Roman" w:cs="Times New Roman"/>
          <w:iCs/>
          <w:sz w:val="24"/>
        </w:rPr>
        <w:t>Applicare correttamente il sistema HACCP, la normativa sulla sicurezza e sulla salute nei luoghi di lavoro.</w:t>
      </w:r>
    </w:p>
    <w:p w:rsidR="00922665" w:rsidRPr="00922665" w:rsidRDefault="00046F7A" w:rsidP="00922665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Chars="0" w:left="284" w:firstLineChars="0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46F7A">
        <w:rPr>
          <w:rFonts w:ascii="Times New Roman" w:eastAsia="Times New Roman" w:hAnsi="Times New Roman" w:cs="Times New Roman"/>
          <w:iCs/>
          <w:sz w:val="24"/>
          <w:szCs w:val="24"/>
        </w:rPr>
        <w:t>Predisporre prodotti, servizi e menù coerenti con il contesto e le esigenze della clientela (anche in relazione a specifici regimi dietetici e stili alimentari), perseguendo obiettivi di qualità, redditività e favorendo la diffusione di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046F7A">
        <w:rPr>
          <w:rFonts w:ascii="Times New Roman" w:eastAsia="Times New Roman" w:hAnsi="Times New Roman" w:cs="Times New Roman"/>
          <w:bCs/>
          <w:iCs/>
          <w:sz w:val="24"/>
          <w:szCs w:val="24"/>
        </w:rPr>
        <w:t>abitudini e stili di vita sostenibili e equilibrati.</w:t>
      </w:r>
      <w:r w:rsidR="00922665" w:rsidRPr="00922665">
        <w:t xml:space="preserve"> </w:t>
      </w:r>
    </w:p>
    <w:p w:rsidR="00922665" w:rsidRPr="00922665" w:rsidRDefault="00922665" w:rsidP="00922665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Chars="0" w:left="281" w:hangingChars="117" w:hanging="28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2665">
        <w:rPr>
          <w:rFonts w:ascii="Times New Roman" w:eastAsia="Times New Roman" w:hAnsi="Times New Roman" w:cs="Times New Roman"/>
          <w:bCs/>
          <w:iCs/>
          <w:sz w:val="24"/>
          <w:szCs w:val="24"/>
        </w:rPr>
        <w:t>Valorizzare l’elaborazione e la presentazione di prodotti dolciari e di panificazione locali, nazionali e internazionali utilizzando tecniche tradizionali e innovative</w:t>
      </w:r>
      <w:r w:rsidRPr="00922665">
        <w:rPr>
          <w:rFonts w:ascii="Times New Roman" w:hAnsi="Times New Roman" w:cs="Times New Roman"/>
          <w:bCs/>
          <w:iCs/>
          <w:position w:val="0"/>
          <w:sz w:val="24"/>
          <w:szCs w:val="24"/>
        </w:rPr>
        <w:t xml:space="preserve"> </w:t>
      </w:r>
    </w:p>
    <w:p w:rsidR="00922665" w:rsidRPr="00922665" w:rsidRDefault="00922665" w:rsidP="00922665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Chars="0" w:left="281" w:hangingChars="117" w:hanging="28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2665">
        <w:rPr>
          <w:rFonts w:ascii="Times New Roman" w:eastAsia="Times New Roman" w:hAnsi="Times New Roman" w:cs="Times New Roman"/>
          <w:iCs/>
          <w:sz w:val="24"/>
          <w:szCs w:val="24"/>
        </w:rPr>
        <w:t>Curare tutte le fasi del ciclo cliente nel contesto professionale, applicando le tecniche di comunicazione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22665">
        <w:rPr>
          <w:rFonts w:ascii="Times New Roman" w:eastAsia="Times New Roman" w:hAnsi="Times New Roman" w:cs="Times New Roman"/>
          <w:bCs/>
          <w:iCs/>
          <w:sz w:val="24"/>
          <w:szCs w:val="24"/>
        </w:rPr>
        <w:t>più idonee ed efficaci nel rispetto delle diverse culture, delle prescrizioni religiose e delle specifiche esigenze dietetiche.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922665" w:rsidRPr="00922665" w:rsidRDefault="00922665" w:rsidP="00922665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Chars="0" w:left="281" w:hangingChars="117" w:hanging="28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2665">
        <w:rPr>
          <w:rFonts w:ascii="Times New Roman" w:eastAsia="Times New Roman" w:hAnsi="Times New Roman" w:cs="Times New Roman"/>
          <w:iCs/>
          <w:sz w:val="24"/>
          <w:szCs w:val="24"/>
        </w:rPr>
        <w:t xml:space="preserve">Progettare, anche con tecnologie digitali, eventi enogastronomici e culturali che valorizzino il patrimonio </w:t>
      </w:r>
      <w:r w:rsidRPr="0092266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delle tradizioni e delle tipicità locali, nazionali anche in contesti internazionali per la promozione del Made in </w:t>
      </w:r>
      <w:proofErr w:type="spellStart"/>
      <w:r w:rsidRPr="00922665">
        <w:rPr>
          <w:rFonts w:ascii="Times New Roman" w:eastAsia="Times New Roman" w:hAnsi="Times New Roman" w:cs="Times New Roman"/>
          <w:bCs/>
          <w:iCs/>
          <w:sz w:val="24"/>
          <w:szCs w:val="24"/>
        </w:rPr>
        <w:t>Italy</w:t>
      </w:r>
      <w:proofErr w:type="spellEnd"/>
      <w:r w:rsidRPr="0092266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922665" w:rsidRPr="00922665" w:rsidRDefault="00922665" w:rsidP="00922665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Chars="0" w:left="281" w:hangingChars="117" w:hanging="28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2665">
        <w:rPr>
          <w:rFonts w:ascii="Times New Roman" w:eastAsia="Times New Roman" w:hAnsi="Times New Roman" w:cs="Times New Roman"/>
          <w:iCs/>
          <w:sz w:val="24"/>
          <w:szCs w:val="24"/>
        </w:rPr>
        <w:t xml:space="preserve">Realizzare pacchetti di offerta turistica integrata con i principi dell’eco sostenibilità ambientale, </w:t>
      </w:r>
      <w:r w:rsidRPr="00922665">
        <w:rPr>
          <w:rFonts w:ascii="Times New Roman" w:eastAsia="Times New Roman" w:hAnsi="Times New Roman" w:cs="Times New Roman"/>
          <w:bCs/>
          <w:iCs/>
          <w:sz w:val="24"/>
          <w:szCs w:val="24"/>
        </w:rPr>
        <w:t>promuovendo la vendita dei servizi e dei prodotti coerenti con il contesto territoriale, utilizzando il web.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922665" w:rsidRPr="00922665" w:rsidRDefault="00922665" w:rsidP="00922665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Chars="0" w:left="281" w:hangingChars="117" w:hanging="28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2665">
        <w:rPr>
          <w:rFonts w:ascii="Times New Roman" w:eastAsia="Times New Roman" w:hAnsi="Times New Roman" w:cs="Times New Roman"/>
          <w:iCs/>
          <w:sz w:val="24"/>
          <w:szCs w:val="24"/>
        </w:rPr>
        <w:t xml:space="preserve">Gestire tutte le fasi del ciclo cliente applicando le più idonee tecniche professionali di </w:t>
      </w:r>
      <w:proofErr w:type="spellStart"/>
      <w:r w:rsidRPr="00922665">
        <w:rPr>
          <w:rFonts w:ascii="Times New Roman" w:eastAsia="Times New Roman" w:hAnsi="Times New Roman" w:cs="Times New Roman"/>
          <w:iCs/>
          <w:sz w:val="24"/>
          <w:szCs w:val="24"/>
        </w:rPr>
        <w:t>Hospitality</w:t>
      </w:r>
      <w:proofErr w:type="spellEnd"/>
      <w:r w:rsidRPr="0092266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22665">
        <w:rPr>
          <w:rFonts w:ascii="Times New Roman" w:eastAsia="Times New Roman" w:hAnsi="Times New Roman" w:cs="Times New Roman"/>
          <w:bCs/>
          <w:iCs/>
          <w:sz w:val="24"/>
          <w:szCs w:val="24"/>
        </w:rPr>
        <w:t>Management, rapportandosi con le altre aree aziendali, in un’ottica di comunicazione ed efficienza aziendale.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922665" w:rsidRPr="00922665" w:rsidRDefault="00922665" w:rsidP="00922665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Chars="0" w:left="281" w:hangingChars="117" w:hanging="28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2665">
        <w:rPr>
          <w:rFonts w:ascii="Times New Roman" w:eastAsia="Times New Roman" w:hAnsi="Times New Roman" w:cs="Times New Roman"/>
          <w:iCs/>
          <w:sz w:val="24"/>
          <w:szCs w:val="24"/>
        </w:rPr>
        <w:t xml:space="preserve">Supportare le attività di </w:t>
      </w:r>
      <w:proofErr w:type="spellStart"/>
      <w:r w:rsidRPr="00922665">
        <w:rPr>
          <w:rFonts w:ascii="Times New Roman" w:eastAsia="Times New Roman" w:hAnsi="Times New Roman" w:cs="Times New Roman"/>
          <w:iCs/>
          <w:sz w:val="24"/>
          <w:szCs w:val="24"/>
        </w:rPr>
        <w:t>budgeting</w:t>
      </w:r>
      <w:proofErr w:type="spellEnd"/>
      <w:r w:rsidRPr="00922665">
        <w:rPr>
          <w:rFonts w:ascii="Times New Roman" w:eastAsia="Times New Roman" w:hAnsi="Times New Roman" w:cs="Times New Roman"/>
          <w:iCs/>
          <w:sz w:val="24"/>
          <w:szCs w:val="24"/>
        </w:rPr>
        <w:t xml:space="preserve">-reporting aziendale e collaborare alla definizione delle strategie di </w:t>
      </w:r>
      <w:proofErr w:type="spellStart"/>
      <w:r w:rsidRPr="00922665">
        <w:rPr>
          <w:rFonts w:ascii="Times New Roman" w:eastAsia="Times New Roman" w:hAnsi="Times New Roman" w:cs="Times New Roman"/>
          <w:bCs/>
          <w:iCs/>
          <w:sz w:val="24"/>
          <w:szCs w:val="24"/>
        </w:rPr>
        <w:t>Revenue</w:t>
      </w:r>
      <w:proofErr w:type="spellEnd"/>
      <w:r w:rsidRPr="0092266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Management, perseguendo obiettivi di redditività attraverso opportune azioni di marketing.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046F7A" w:rsidRPr="00922665" w:rsidRDefault="00922665" w:rsidP="00922665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Chars="0" w:left="284" w:firstLineChars="0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2665">
        <w:rPr>
          <w:rFonts w:ascii="Times New Roman" w:eastAsia="Times New Roman" w:hAnsi="Times New Roman" w:cs="Times New Roman"/>
          <w:iCs/>
          <w:sz w:val="24"/>
          <w:szCs w:val="24"/>
        </w:rPr>
        <w:t xml:space="preserve">Contribuire alle strategie di </w:t>
      </w:r>
      <w:proofErr w:type="spellStart"/>
      <w:r w:rsidRPr="00922665">
        <w:rPr>
          <w:rFonts w:ascii="Times New Roman" w:eastAsia="Times New Roman" w:hAnsi="Times New Roman" w:cs="Times New Roman"/>
          <w:iCs/>
          <w:sz w:val="24"/>
          <w:szCs w:val="24"/>
        </w:rPr>
        <w:t>Destination</w:t>
      </w:r>
      <w:proofErr w:type="spellEnd"/>
      <w:r w:rsidRPr="00922665">
        <w:rPr>
          <w:rFonts w:ascii="Times New Roman" w:eastAsia="Times New Roman" w:hAnsi="Times New Roman" w:cs="Times New Roman"/>
          <w:iCs/>
          <w:sz w:val="24"/>
          <w:szCs w:val="24"/>
        </w:rPr>
        <w:t xml:space="preserve"> Marketing attraverso la promozione dei beni culturali e ambientali, delle tipicità enogastronomiche, delle attrazioni, degli eventi e delle manifestazioni, per veicolare un’immagine </w:t>
      </w:r>
      <w:r w:rsidRPr="00922665">
        <w:rPr>
          <w:rFonts w:ascii="Times New Roman" w:eastAsia="Times New Roman" w:hAnsi="Times New Roman" w:cs="Times New Roman"/>
          <w:bCs/>
          <w:iCs/>
          <w:sz w:val="24"/>
          <w:szCs w:val="24"/>
        </w:rPr>
        <w:t>riconoscibile e rappresentativa del territorio.</w:t>
      </w:r>
    </w:p>
    <w:p w:rsidR="00046F7A" w:rsidRDefault="00046F7A" w:rsidP="00046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b/>
          <w:i/>
          <w:iCs/>
          <w:color w:val="000000"/>
          <w:lang w:val="it-IT"/>
        </w:rPr>
      </w:pPr>
    </w:p>
    <w:p w:rsidR="00DA2928" w:rsidRPr="00E11B34" w:rsidRDefault="00AF4C2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b/>
          <w:color w:val="000000"/>
          <w:lang w:val="it-IT"/>
        </w:rPr>
      </w:pPr>
      <w:r w:rsidRPr="00E11B34">
        <w:rPr>
          <w:rFonts w:eastAsia="Times New Roman" w:cs="Times New Roman"/>
          <w:b/>
          <w:smallCaps/>
          <w:color w:val="000000"/>
          <w:lang w:val="it-IT"/>
        </w:rPr>
        <w:t>CONTENUTI</w:t>
      </w:r>
      <w:r w:rsidR="00817400">
        <w:rPr>
          <w:rFonts w:eastAsia="Times New Roman" w:cs="Times New Roman"/>
          <w:b/>
          <w:smallCaps/>
          <w:color w:val="000000"/>
          <w:lang w:val="it-IT"/>
        </w:rPr>
        <w:t xml:space="preserve"> (da modificare)</w:t>
      </w: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I contenuti</w:t>
      </w:r>
      <w:r w:rsidR="00817400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tra</w:t>
      </w:r>
      <w:r w:rsidR="00E62D03">
        <w:rPr>
          <w:rFonts w:eastAsia="Times New Roman" w:cs="Times New Roman"/>
          <w:color w:val="000000"/>
          <w:lang w:val="it-IT"/>
        </w:rPr>
        <w:t>ttati</w:t>
      </w:r>
      <w:r w:rsidR="00817400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nel corso del</w:t>
      </w:r>
      <w:r w:rsidR="00817400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corrente</w:t>
      </w:r>
      <w:r w:rsidR="00817400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anno</w:t>
      </w:r>
      <w:r w:rsidR="00817400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scolastico, nelle diverse discipline, sono di seguito</w:t>
      </w:r>
      <w:r w:rsidR="00817400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riportati</w:t>
      </w:r>
      <w:r w:rsidR="00817400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sotto forma di macro-argomenti.</w:t>
      </w:r>
    </w:p>
    <w:p w:rsidR="00DA2928" w:rsidRPr="00817400" w:rsidRDefault="00AF4C2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highlight w:val="yellow"/>
        </w:rPr>
      </w:pPr>
      <w:r w:rsidRPr="00817400">
        <w:rPr>
          <w:rFonts w:eastAsia="Times New Roman" w:cs="Times New Roman"/>
          <w:b/>
          <w:color w:val="000000"/>
          <w:highlight w:val="yellow"/>
        </w:rPr>
        <w:t>Italiano</w:t>
      </w:r>
    </w:p>
    <w:p w:rsidR="00DA2928" w:rsidRPr="00817400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highlight w:val="yellow"/>
          <w:lang w:val="it-IT"/>
        </w:rPr>
      </w:pPr>
      <w:r w:rsidRPr="00817400">
        <w:rPr>
          <w:rFonts w:eastAsia="Times New Roman" w:cs="Times New Roman"/>
          <w:color w:val="000000"/>
          <w:highlight w:val="yellow"/>
          <w:lang w:val="it-IT"/>
        </w:rPr>
        <w:t>Naturalismo e Verismo - G. Verga - Decadentismo e Simbolismo – G. D’Annunzio – G. Pascoli – I.</w:t>
      </w:r>
    </w:p>
    <w:p w:rsidR="00DA2928" w:rsidRPr="00817400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highlight w:val="yellow"/>
        </w:rPr>
      </w:pPr>
      <w:r w:rsidRPr="00817400">
        <w:rPr>
          <w:rFonts w:eastAsia="Times New Roman" w:cs="Times New Roman"/>
          <w:color w:val="000000"/>
          <w:highlight w:val="yellow"/>
        </w:rPr>
        <w:t>Svevo – L. Pirandello – G. Ungaretti</w:t>
      </w:r>
    </w:p>
    <w:p w:rsidR="00DA2928" w:rsidRPr="00817400" w:rsidRDefault="00AF4C2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highlight w:val="yellow"/>
        </w:rPr>
      </w:pPr>
      <w:proofErr w:type="spellStart"/>
      <w:r w:rsidRPr="00817400">
        <w:rPr>
          <w:rFonts w:eastAsia="Times New Roman" w:cs="Times New Roman"/>
          <w:b/>
          <w:color w:val="000000"/>
          <w:highlight w:val="yellow"/>
        </w:rPr>
        <w:t>Storia</w:t>
      </w:r>
      <w:proofErr w:type="spellEnd"/>
    </w:p>
    <w:p w:rsidR="00DA2928" w:rsidRPr="00817400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highlight w:val="yellow"/>
          <w:lang w:val="it-IT"/>
        </w:rPr>
      </w:pPr>
      <w:r w:rsidRPr="00817400">
        <w:rPr>
          <w:rFonts w:eastAsia="Times New Roman" w:cs="Times New Roman"/>
          <w:color w:val="000000"/>
          <w:highlight w:val="yellow"/>
          <w:lang w:val="it-IT"/>
        </w:rPr>
        <w:t>Società e cultura fra industrializzazione e Belle Époque– L’Italia nell’età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giolittiana – I Guerra Mondiale – Fascismo – Nazismo – Stalinismo (cenni) – La crisi americana e il New Deal – II Guerra Mondiale</w:t>
      </w:r>
    </w:p>
    <w:p w:rsidR="00DA2928" w:rsidRPr="00817400" w:rsidRDefault="00AF4C2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highlight w:val="yellow"/>
        </w:rPr>
      </w:pPr>
      <w:proofErr w:type="spellStart"/>
      <w:r w:rsidRPr="00817400">
        <w:rPr>
          <w:rFonts w:eastAsia="Times New Roman" w:cs="Times New Roman"/>
          <w:b/>
          <w:color w:val="000000"/>
          <w:highlight w:val="yellow"/>
        </w:rPr>
        <w:t>Inglese</w:t>
      </w:r>
      <w:proofErr w:type="spellEnd"/>
    </w:p>
    <w:p w:rsidR="00DA2928" w:rsidRPr="00817400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highlight w:val="yellow"/>
          <w:lang w:val="en-US"/>
        </w:rPr>
      </w:pPr>
      <w:r w:rsidRPr="00817400">
        <w:rPr>
          <w:rFonts w:eastAsia="Times New Roman" w:cs="Times New Roman"/>
          <w:color w:val="000000"/>
          <w:highlight w:val="yellow"/>
          <w:lang w:val="en-US"/>
        </w:rPr>
        <w:t>Food contamination and food</w:t>
      </w:r>
      <w:r w:rsidR="00817400">
        <w:rPr>
          <w:rFonts w:eastAsia="Times New Roman" w:cs="Times New Roman"/>
          <w:color w:val="000000"/>
          <w:highlight w:val="yellow"/>
          <w:lang w:val="en-US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en-US"/>
        </w:rPr>
        <w:t>safety – HACCP and its</w:t>
      </w:r>
      <w:r w:rsidR="00817400">
        <w:rPr>
          <w:rFonts w:eastAsia="Times New Roman" w:cs="Times New Roman"/>
          <w:color w:val="000000"/>
          <w:highlight w:val="yellow"/>
          <w:lang w:val="en-US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en-US"/>
        </w:rPr>
        <w:t>principles – Slow food – Plating and presenting</w:t>
      </w:r>
      <w:r w:rsidR="00817400">
        <w:rPr>
          <w:rFonts w:eastAsia="Times New Roman" w:cs="Times New Roman"/>
          <w:color w:val="000000"/>
          <w:highlight w:val="yellow"/>
          <w:lang w:val="en-US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en-US"/>
        </w:rPr>
        <w:t>food – The Michelin star System – Nouvelle cuisine – Food and art – Healthy</w:t>
      </w:r>
      <w:r w:rsidR="00817400">
        <w:rPr>
          <w:rFonts w:eastAsia="Times New Roman" w:cs="Times New Roman"/>
          <w:color w:val="000000"/>
          <w:highlight w:val="yellow"/>
          <w:lang w:val="en-US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en-US"/>
        </w:rPr>
        <w:t>eating patterns (pyramids, plates and diets) – Food and its</w:t>
      </w:r>
      <w:r w:rsidR="00817400">
        <w:rPr>
          <w:rFonts w:eastAsia="Times New Roman" w:cs="Times New Roman"/>
          <w:color w:val="000000"/>
          <w:highlight w:val="yellow"/>
          <w:lang w:val="en-US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en-US"/>
        </w:rPr>
        <w:t>constituents – Food tourism – Street food – Fusion cuisine – Sustainable</w:t>
      </w:r>
      <w:r w:rsidR="00817400">
        <w:rPr>
          <w:rFonts w:eastAsia="Times New Roman" w:cs="Times New Roman"/>
          <w:color w:val="000000"/>
          <w:highlight w:val="yellow"/>
          <w:lang w:val="en-US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en-US"/>
        </w:rPr>
        <w:t>diet – 0 Km food – Organic</w:t>
      </w:r>
      <w:r w:rsidR="00817400">
        <w:rPr>
          <w:rFonts w:eastAsia="Times New Roman" w:cs="Times New Roman"/>
          <w:color w:val="000000"/>
          <w:highlight w:val="yellow"/>
          <w:lang w:val="en-US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en-US"/>
        </w:rPr>
        <w:t>food – GMOs – Food banks – Food blogs and celebrity chefs – Molecular</w:t>
      </w:r>
      <w:r w:rsidR="00817400">
        <w:rPr>
          <w:rFonts w:eastAsia="Times New Roman" w:cs="Times New Roman"/>
          <w:color w:val="000000"/>
          <w:highlight w:val="yellow"/>
          <w:lang w:val="en-US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en-US"/>
        </w:rPr>
        <w:t>gastronomy – Future foods – Local food festivals.</w:t>
      </w:r>
    </w:p>
    <w:p w:rsidR="00DA2928" w:rsidRPr="00817400" w:rsidRDefault="00AF4C2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highlight w:val="yellow"/>
        </w:rPr>
      </w:pPr>
      <w:proofErr w:type="spellStart"/>
      <w:r w:rsidRPr="00817400">
        <w:rPr>
          <w:rFonts w:eastAsia="Times New Roman" w:cs="Times New Roman"/>
          <w:b/>
          <w:color w:val="000000"/>
          <w:highlight w:val="yellow"/>
        </w:rPr>
        <w:t>Francese</w:t>
      </w:r>
      <w:proofErr w:type="spellEnd"/>
    </w:p>
    <w:p w:rsidR="00DA2928" w:rsidRPr="00817400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highlight w:val="yellow"/>
        </w:rPr>
      </w:pPr>
      <w:r w:rsidRPr="00817400">
        <w:rPr>
          <w:rFonts w:eastAsia="Times New Roman" w:cs="Times New Roman"/>
          <w:color w:val="000000"/>
          <w:highlight w:val="yellow"/>
        </w:rPr>
        <w:t>Santé et Sécurité- Histoire de l’art culinaire- Régimes et nutrition- Les allergies et les intolérances alimentaires- Les troubles du comportement alimentaire- Les régimes alternatifs et les restaurants- potagers- La cuisine de la francophonie- La gastronomie française entre tradition et modernité</w:t>
      </w:r>
      <w:r w:rsidRPr="00817400">
        <w:rPr>
          <w:rFonts w:eastAsia="Times New Roman" w:cs="Times New Roman"/>
          <w:b/>
          <w:color w:val="000000"/>
          <w:highlight w:val="yellow"/>
        </w:rPr>
        <w:t>.</w:t>
      </w:r>
    </w:p>
    <w:p w:rsidR="00DA2928" w:rsidRPr="00817400" w:rsidRDefault="00AF4C2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highlight w:val="yellow"/>
        </w:rPr>
      </w:pPr>
      <w:r w:rsidRPr="00817400">
        <w:rPr>
          <w:rFonts w:eastAsia="Times New Roman" w:cs="Times New Roman"/>
          <w:b/>
          <w:color w:val="000000"/>
          <w:highlight w:val="yellow"/>
        </w:rPr>
        <w:t>D.T.A.R.</w:t>
      </w:r>
    </w:p>
    <w:p w:rsidR="00DA2928" w:rsidRPr="00817400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highlight w:val="yellow"/>
          <w:lang w:val="it-IT"/>
        </w:rPr>
      </w:pPr>
      <w:r w:rsidRPr="00817400">
        <w:rPr>
          <w:rFonts w:eastAsia="Times New Roman" w:cs="Times New Roman"/>
          <w:color w:val="000000"/>
          <w:highlight w:val="yellow"/>
          <w:lang w:val="it-IT"/>
        </w:rPr>
        <w:t xml:space="preserve">Il mercato turistico - Il Marketing 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>–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 xml:space="preserve"> Sicurezza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sul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 xml:space="preserve">lavoro 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>–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 xml:space="preserve"> Abitudini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alimentari - Marchi di tutela e rintracciabilità dei prodotti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alimentari</w:t>
      </w:r>
    </w:p>
    <w:p w:rsidR="00DA2928" w:rsidRPr="00817400" w:rsidRDefault="00AF4C2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highlight w:val="yellow"/>
        </w:rPr>
      </w:pPr>
      <w:proofErr w:type="spellStart"/>
      <w:r w:rsidRPr="00817400">
        <w:rPr>
          <w:rFonts w:eastAsia="Times New Roman" w:cs="Times New Roman"/>
          <w:b/>
          <w:color w:val="000000"/>
          <w:highlight w:val="yellow"/>
        </w:rPr>
        <w:t>Matematica</w:t>
      </w:r>
      <w:proofErr w:type="spellEnd"/>
    </w:p>
    <w:p w:rsidR="00DA2928" w:rsidRPr="00817400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highlight w:val="yellow"/>
          <w:lang w:val="it-IT"/>
        </w:rPr>
      </w:pPr>
      <w:r w:rsidRPr="00817400">
        <w:rPr>
          <w:rFonts w:eastAsia="Times New Roman" w:cs="Times New Roman"/>
          <w:color w:val="000000"/>
          <w:highlight w:val="yellow"/>
          <w:lang w:val="it-IT"/>
        </w:rPr>
        <w:t>Intervalli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numerici – Le disequazioni di secondo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grado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intere e fratte – Le funzioni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reali – I limiti di una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funzione – Grafico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approssimato di una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funzione – La ricerca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operativa – La programmazione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lineare – Cenni di crittografia.</w:t>
      </w:r>
    </w:p>
    <w:p w:rsidR="00DA2928" w:rsidRPr="00817400" w:rsidRDefault="00AF4C2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highlight w:val="yellow"/>
        </w:rPr>
      </w:pPr>
      <w:proofErr w:type="spellStart"/>
      <w:r w:rsidRPr="00817400">
        <w:rPr>
          <w:rFonts w:eastAsia="Times New Roman" w:cs="Times New Roman"/>
          <w:b/>
          <w:color w:val="000000"/>
          <w:highlight w:val="yellow"/>
        </w:rPr>
        <w:t>Scienze</w:t>
      </w:r>
      <w:proofErr w:type="spellEnd"/>
      <w:r w:rsidR="00817400">
        <w:rPr>
          <w:rFonts w:eastAsia="Times New Roman" w:cs="Times New Roman"/>
          <w:b/>
          <w:color w:val="000000"/>
          <w:highlight w:val="yellow"/>
        </w:rPr>
        <w:t xml:space="preserve"> </w:t>
      </w:r>
      <w:proofErr w:type="spellStart"/>
      <w:r w:rsidRPr="00817400">
        <w:rPr>
          <w:rFonts w:eastAsia="Times New Roman" w:cs="Times New Roman"/>
          <w:b/>
          <w:color w:val="000000"/>
          <w:highlight w:val="yellow"/>
        </w:rPr>
        <w:t>degli</w:t>
      </w:r>
      <w:proofErr w:type="spellEnd"/>
      <w:r w:rsidR="00817400">
        <w:rPr>
          <w:rFonts w:eastAsia="Times New Roman" w:cs="Times New Roman"/>
          <w:b/>
          <w:color w:val="000000"/>
          <w:highlight w:val="yellow"/>
        </w:rPr>
        <w:t xml:space="preserve"> </w:t>
      </w:r>
      <w:proofErr w:type="spellStart"/>
      <w:r w:rsidRPr="00817400">
        <w:rPr>
          <w:rFonts w:eastAsia="Times New Roman" w:cs="Times New Roman"/>
          <w:b/>
          <w:color w:val="000000"/>
          <w:highlight w:val="yellow"/>
        </w:rPr>
        <w:t>alimenti</w:t>
      </w:r>
      <w:proofErr w:type="spellEnd"/>
    </w:p>
    <w:p w:rsidR="00DA2928" w:rsidRPr="00817400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highlight w:val="yellow"/>
          <w:lang w:val="it-IT"/>
        </w:rPr>
      </w:pPr>
      <w:r w:rsidRPr="00817400">
        <w:rPr>
          <w:rFonts w:eastAsia="Times New Roman" w:cs="Times New Roman"/>
          <w:color w:val="000000"/>
          <w:highlight w:val="yellow"/>
          <w:lang w:val="it-IT"/>
        </w:rPr>
        <w:t>I nuovi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prodotti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alimentari – La dieta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nelle diverse età e condizioni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fisiologiche - Le reazioni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avverse al cibo: intossicazioni, allergie ed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intolleranze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alimentari - La dieta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nelle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principali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patologie: malattie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cardiovascolari, diabete, obesità – Diete e stili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alimentari: la dieta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mediterranea, la dieta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sostenibile, le diete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vegetariane, la dieta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macrobiotica, la dieta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eubiotica, la dieta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nordica - La sicurezza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alimentare: contaminazioni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 xml:space="preserve">fisico-chimiche e biologiche. </w:t>
      </w:r>
    </w:p>
    <w:p w:rsidR="00DA2928" w:rsidRPr="00817400" w:rsidRDefault="00AF4C2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highlight w:val="yellow"/>
        </w:rPr>
      </w:pPr>
      <w:proofErr w:type="spellStart"/>
      <w:r w:rsidRPr="00817400">
        <w:rPr>
          <w:rFonts w:eastAsia="Times New Roman" w:cs="Times New Roman"/>
          <w:b/>
          <w:color w:val="000000"/>
          <w:highlight w:val="yellow"/>
        </w:rPr>
        <w:t>Laboratorio</w:t>
      </w:r>
      <w:proofErr w:type="spellEnd"/>
      <w:r w:rsidRPr="00817400">
        <w:rPr>
          <w:rFonts w:eastAsia="Times New Roman" w:cs="Times New Roman"/>
          <w:b/>
          <w:color w:val="000000"/>
          <w:highlight w:val="yellow"/>
        </w:rPr>
        <w:t xml:space="preserve"> dei </w:t>
      </w:r>
      <w:proofErr w:type="spellStart"/>
      <w:r w:rsidRPr="00817400">
        <w:rPr>
          <w:rFonts w:eastAsia="Times New Roman" w:cs="Times New Roman"/>
          <w:b/>
          <w:color w:val="000000"/>
          <w:highlight w:val="yellow"/>
        </w:rPr>
        <w:t>sevizi</w:t>
      </w:r>
      <w:proofErr w:type="spellEnd"/>
      <w:r w:rsidRPr="00817400">
        <w:rPr>
          <w:rFonts w:eastAsia="Times New Roman" w:cs="Times New Roman"/>
          <w:b/>
          <w:color w:val="000000"/>
          <w:highlight w:val="yellow"/>
        </w:rPr>
        <w:t xml:space="preserve"> di </w:t>
      </w:r>
      <w:proofErr w:type="spellStart"/>
      <w:r w:rsidRPr="00817400">
        <w:rPr>
          <w:rFonts w:eastAsia="Times New Roman" w:cs="Times New Roman"/>
          <w:b/>
          <w:color w:val="000000"/>
          <w:highlight w:val="yellow"/>
        </w:rPr>
        <w:t>enogastronomia</w:t>
      </w:r>
      <w:proofErr w:type="spellEnd"/>
    </w:p>
    <w:p w:rsidR="00DA2928" w:rsidRPr="00817400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highlight w:val="yellow"/>
          <w:lang w:val="it-IT"/>
        </w:rPr>
      </w:pPr>
      <w:r w:rsidRPr="00817400">
        <w:rPr>
          <w:rFonts w:eastAsia="Times New Roman" w:cs="Times New Roman"/>
          <w:color w:val="000000"/>
          <w:highlight w:val="yellow"/>
          <w:lang w:val="it-IT"/>
        </w:rPr>
        <w:t>L’evoluzione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del mercato ristorativo – Le diverse tipologie di ristorazione – l’organigramma di cucina – La ristorazione e le moderne tecnologie – I metodi di cottura – L’HACCP – Le elaborazioni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gastronomiche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della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tradizione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regionale, nazionale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ed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internazionale – Globalizzazione e cibo.</w:t>
      </w:r>
    </w:p>
    <w:p w:rsidR="00DA2928" w:rsidRPr="00817400" w:rsidRDefault="00AF4C2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highlight w:val="yellow"/>
          <w:lang w:val="it-IT"/>
        </w:rPr>
      </w:pPr>
      <w:r w:rsidRPr="00817400">
        <w:rPr>
          <w:rFonts w:eastAsia="Times New Roman" w:cs="Times New Roman"/>
          <w:b/>
          <w:color w:val="000000"/>
          <w:highlight w:val="yellow"/>
          <w:lang w:val="it-IT"/>
        </w:rPr>
        <w:t>Laboratorio dei servizi di sala e vendita</w:t>
      </w:r>
    </w:p>
    <w:p w:rsidR="00DA2928" w:rsidRPr="00817400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highlight w:val="yellow"/>
          <w:lang w:val="it-IT"/>
        </w:rPr>
      </w:pPr>
      <w:r w:rsidRPr="00817400">
        <w:rPr>
          <w:rFonts w:eastAsia="Times New Roman" w:cs="Times New Roman"/>
          <w:color w:val="000000"/>
          <w:highlight w:val="yellow"/>
          <w:lang w:val="it-IT"/>
        </w:rPr>
        <w:t>Breve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storia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del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servizio a tavola e stili di servizio – momenti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del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servizio e sequenza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nel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servizio delle portate – Prodotti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tipici e la loro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valorizzazione - Classificazione delle bevande – Il vino e la degustazione – Abbinamento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cibo/vino – Liquori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distillati – I vini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speciali – Le tecniche di trancio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della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frutta.</w:t>
      </w:r>
    </w:p>
    <w:p w:rsidR="00DA2928" w:rsidRPr="00817400" w:rsidRDefault="00AF4C2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highlight w:val="yellow"/>
        </w:rPr>
      </w:pPr>
      <w:proofErr w:type="spellStart"/>
      <w:r w:rsidRPr="00817400">
        <w:rPr>
          <w:rFonts w:eastAsia="Times New Roman" w:cs="Times New Roman"/>
          <w:b/>
          <w:color w:val="000000"/>
          <w:highlight w:val="yellow"/>
        </w:rPr>
        <w:t>Scienze</w:t>
      </w:r>
      <w:proofErr w:type="spellEnd"/>
      <w:r w:rsidR="00817400">
        <w:rPr>
          <w:rFonts w:eastAsia="Times New Roman" w:cs="Times New Roman"/>
          <w:b/>
          <w:color w:val="000000"/>
          <w:highlight w:val="yellow"/>
        </w:rPr>
        <w:t xml:space="preserve"> </w:t>
      </w:r>
      <w:proofErr w:type="spellStart"/>
      <w:r w:rsidRPr="00817400">
        <w:rPr>
          <w:rFonts w:eastAsia="Times New Roman" w:cs="Times New Roman"/>
          <w:b/>
          <w:color w:val="000000"/>
          <w:highlight w:val="yellow"/>
        </w:rPr>
        <w:t>motorie</w:t>
      </w:r>
      <w:proofErr w:type="spellEnd"/>
    </w:p>
    <w:p w:rsidR="00DA2928" w:rsidRPr="00817400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highlight w:val="yellow"/>
          <w:lang w:val="it-IT"/>
        </w:rPr>
      </w:pPr>
      <w:r w:rsidRPr="00817400">
        <w:rPr>
          <w:rFonts w:eastAsia="Times New Roman" w:cs="Times New Roman"/>
          <w:color w:val="000000"/>
          <w:highlight w:val="yellow"/>
          <w:lang w:val="it-IT"/>
        </w:rPr>
        <w:t>Potenziamento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fisiologico e sviluppo delle capacità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condizionali di forza, velocità, resistenza – Rielaborazione, affinamento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ed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integrazione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degli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schemi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motori di base e sviluppo delle capacità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coordinative – Conoscenza e pratica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sportiva – Sviluppo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del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carattere e della</w:t>
      </w:r>
      <w:r w:rsidR="00817400">
        <w:rPr>
          <w:rFonts w:eastAsia="Times New Roman" w:cs="Times New Roman"/>
          <w:color w:val="000000"/>
          <w:highlight w:val="yellow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highlight w:val="yellow"/>
          <w:lang w:val="it-IT"/>
        </w:rPr>
        <w:t>socialità.</w:t>
      </w:r>
    </w:p>
    <w:p w:rsidR="00DA2928" w:rsidRPr="00817400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highlight w:val="yellow"/>
          <w:lang w:val="it-IT"/>
        </w:rPr>
      </w:pP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817400">
        <w:rPr>
          <w:rFonts w:eastAsia="Times New Roman" w:cs="Times New Roman"/>
          <w:color w:val="000000"/>
          <w:lang w:val="it-IT"/>
        </w:rPr>
        <w:t>Per una</w:t>
      </w:r>
      <w:r w:rsidR="00817400" w:rsidRPr="00817400">
        <w:rPr>
          <w:rFonts w:eastAsia="Times New Roman" w:cs="Times New Roman"/>
          <w:color w:val="000000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lang w:val="it-IT"/>
        </w:rPr>
        <w:t>descrizione più dettagliata</w:t>
      </w:r>
      <w:r w:rsidR="00817400" w:rsidRPr="00817400">
        <w:rPr>
          <w:rFonts w:eastAsia="Times New Roman" w:cs="Times New Roman"/>
          <w:color w:val="000000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lang w:val="it-IT"/>
        </w:rPr>
        <w:t>degli</w:t>
      </w:r>
      <w:r w:rsidR="00817400" w:rsidRPr="00817400">
        <w:rPr>
          <w:rFonts w:eastAsia="Times New Roman" w:cs="Times New Roman"/>
          <w:color w:val="000000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lang w:val="it-IT"/>
        </w:rPr>
        <w:t>argomenti</w:t>
      </w:r>
      <w:r w:rsidR="00817400" w:rsidRPr="00817400">
        <w:rPr>
          <w:rFonts w:eastAsia="Times New Roman" w:cs="Times New Roman"/>
          <w:color w:val="000000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lang w:val="it-IT"/>
        </w:rPr>
        <w:t>trattati in ciascuna disciplina e per i contenuti</w:t>
      </w:r>
      <w:r w:rsidR="00817400" w:rsidRPr="00817400">
        <w:rPr>
          <w:rFonts w:eastAsia="Times New Roman" w:cs="Times New Roman"/>
          <w:color w:val="000000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lang w:val="it-IT"/>
        </w:rPr>
        <w:t>pluridisciplinari, si rimanda ai programmi</w:t>
      </w:r>
      <w:r w:rsidR="00817400" w:rsidRPr="00817400">
        <w:rPr>
          <w:rFonts w:eastAsia="Times New Roman" w:cs="Times New Roman"/>
          <w:color w:val="000000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lang w:val="it-IT"/>
        </w:rPr>
        <w:t>specifici</w:t>
      </w:r>
      <w:r w:rsidR="00817400" w:rsidRPr="00817400">
        <w:rPr>
          <w:rFonts w:eastAsia="Times New Roman" w:cs="Times New Roman"/>
          <w:color w:val="000000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lang w:val="it-IT"/>
        </w:rPr>
        <w:t>indicati</w:t>
      </w:r>
      <w:r w:rsidR="00817400" w:rsidRPr="00817400">
        <w:rPr>
          <w:rFonts w:eastAsia="Times New Roman" w:cs="Times New Roman"/>
          <w:color w:val="000000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lang w:val="it-IT"/>
        </w:rPr>
        <w:t>nelle</w:t>
      </w:r>
      <w:r w:rsidR="00817400" w:rsidRPr="00817400">
        <w:rPr>
          <w:rFonts w:eastAsia="Times New Roman" w:cs="Times New Roman"/>
          <w:color w:val="000000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lang w:val="it-IT"/>
        </w:rPr>
        <w:t>relazioni dei singoli</w:t>
      </w:r>
      <w:r w:rsidR="00817400" w:rsidRPr="00817400">
        <w:rPr>
          <w:rFonts w:eastAsia="Times New Roman" w:cs="Times New Roman"/>
          <w:color w:val="000000"/>
          <w:lang w:val="it-IT"/>
        </w:rPr>
        <w:t xml:space="preserve"> </w:t>
      </w:r>
      <w:r w:rsidRPr="00817400">
        <w:rPr>
          <w:rFonts w:eastAsia="Times New Roman" w:cs="Times New Roman"/>
          <w:color w:val="000000"/>
          <w:lang w:val="it-IT"/>
        </w:rPr>
        <w:t>docenti.</w:t>
      </w: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C90E4C" w:rsidRDefault="00C90E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b/>
          <w:bCs w:val="0"/>
          <w:color w:val="000000"/>
          <w:lang w:val="it-IT"/>
        </w:rPr>
      </w:pPr>
    </w:p>
    <w:p w:rsidR="00C90E4C" w:rsidRDefault="00C90E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b/>
          <w:bCs w:val="0"/>
          <w:color w:val="000000"/>
          <w:lang w:val="it-IT"/>
        </w:rPr>
      </w:pPr>
    </w:p>
    <w:p w:rsidR="00C90E4C" w:rsidRDefault="00C90E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b/>
          <w:bCs w:val="0"/>
          <w:color w:val="000000"/>
          <w:lang w:val="it-IT"/>
        </w:rPr>
      </w:pPr>
    </w:p>
    <w:p w:rsidR="00C90E4C" w:rsidRDefault="00C90E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b/>
          <w:bCs w:val="0"/>
          <w:color w:val="000000"/>
          <w:lang w:val="it-IT"/>
        </w:rPr>
      </w:pP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b/>
          <w:bCs w:val="0"/>
          <w:color w:val="000000"/>
          <w:lang w:val="it-IT"/>
        </w:rPr>
      </w:pPr>
      <w:r w:rsidRPr="00E11B34">
        <w:rPr>
          <w:rFonts w:eastAsia="Times New Roman" w:cs="Times New Roman"/>
          <w:b/>
          <w:bCs w:val="0"/>
          <w:color w:val="000000"/>
          <w:lang w:val="it-IT"/>
        </w:rPr>
        <w:t>PERCORSO TRASVERSALE DI ED.CIVICA</w:t>
      </w: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L’insegnamento</w:t>
      </w:r>
      <w:r w:rsidR="006136FD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trasversale di educazione</w:t>
      </w:r>
      <w:r w:rsidR="006136FD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civica è avvenuto</w:t>
      </w:r>
      <w:r w:rsidR="006136FD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mediante lo svolgimento di due UDA, una per ogni quadrimestre. Di seguito si riportano le informazioni</w:t>
      </w:r>
      <w:r w:rsidR="006136FD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essenziali di ciascun</w:t>
      </w:r>
      <w:r w:rsidR="006136FD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percorso.</w:t>
      </w: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CLASSE QUINTA (ore complessive 33)</w:t>
      </w: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I QUADRIMESTRE</w:t>
      </w: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TEMATICA DI RIFERIMENTO : Sviluppo</w:t>
      </w:r>
      <w:r w:rsidR="006136FD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sostenibile, educazione</w:t>
      </w:r>
      <w:r w:rsidR="006136FD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ambientale, conoscenza e tutela</w:t>
      </w:r>
      <w:r w:rsidR="006136FD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del</w:t>
      </w:r>
      <w:r w:rsidR="006136FD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patrimonio e del</w:t>
      </w:r>
      <w:r w:rsidR="006136FD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territorio</w:t>
      </w:r>
      <w:r w:rsidR="006136FD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 xml:space="preserve">(Agenda 2030 obiettivo 3)                                                                      </w:t>
      </w: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tbl>
      <w:tblPr>
        <w:tblStyle w:val="a0"/>
        <w:tblW w:w="10950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1"/>
        <w:gridCol w:w="794"/>
        <w:gridCol w:w="2076"/>
        <w:gridCol w:w="2177"/>
        <w:gridCol w:w="2126"/>
        <w:gridCol w:w="1486"/>
      </w:tblGrid>
      <w:tr w:rsidR="00DA2928" w:rsidRPr="00FB677F">
        <w:trPr>
          <w:trHeight w:val="523"/>
        </w:trPr>
        <w:tc>
          <w:tcPr>
            <w:tcW w:w="10950" w:type="dxa"/>
            <w:gridSpan w:val="6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SALUTE E BENESSERE</w:t>
            </w: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COMPETENZE</w:t>
            </w:r>
          </w:p>
          <w:p w:rsidR="00DA2928" w:rsidRPr="00E11B34" w:rsidRDefault="00AF4C24" w:rsidP="000C1A9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Adottare i comportamenti più adeguati per la tutela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della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sicurezza propria, degli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altri e dell’ambiente in cui si vive, in condizioni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ordinarie o straordinarie di pericolo, curando l’acquisizione di elementi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formativi di base in materia di primo intervento e protezione civile</w:t>
            </w:r>
          </w:p>
          <w:p w:rsidR="00DA2928" w:rsidRPr="00E11B34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lang w:val="it-IT"/>
              </w:rPr>
            </w:pPr>
          </w:p>
        </w:tc>
      </w:tr>
      <w:tr w:rsidR="00DA2928" w:rsidTr="000C1A96">
        <w:trPr>
          <w:trHeight w:val="527"/>
        </w:trPr>
        <w:tc>
          <w:tcPr>
            <w:tcW w:w="2291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Discipline </w:t>
            </w: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794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ore</w:t>
            </w: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2076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CONOSCENZE </w:t>
            </w:r>
          </w:p>
        </w:tc>
        <w:tc>
          <w:tcPr>
            <w:tcW w:w="2177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ABILITA’</w:t>
            </w:r>
          </w:p>
        </w:tc>
        <w:tc>
          <w:tcPr>
            <w:tcW w:w="2126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METODOLOGIA</w:t>
            </w:r>
          </w:p>
          <w:p w:rsidR="00DA2928" w:rsidRPr="009D043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</w:p>
        </w:tc>
        <w:tc>
          <w:tcPr>
            <w:tcW w:w="1486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PERIODO</w:t>
            </w: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</w:rPr>
            </w:pPr>
          </w:p>
        </w:tc>
      </w:tr>
      <w:tr w:rsidR="00DA2928">
        <w:trPr>
          <w:trHeight w:val="384"/>
        </w:trPr>
        <w:tc>
          <w:tcPr>
            <w:tcW w:w="2291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Storia</w:t>
            </w:r>
            <w:proofErr w:type="spellEnd"/>
          </w:p>
        </w:tc>
        <w:tc>
          <w:tcPr>
            <w:tcW w:w="794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6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Conoscere il significato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della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parola ‘benessere’ alla luce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degli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articoli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della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Costituzione</w:t>
            </w:r>
          </w:p>
        </w:tc>
        <w:tc>
          <w:tcPr>
            <w:tcW w:w="2177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Assumere i comportamenti più adeguati per raggiungere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una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condizione di benessere personale e sociale</w:t>
            </w:r>
          </w:p>
        </w:tc>
        <w:tc>
          <w:tcPr>
            <w:tcW w:w="2126" w:type="dxa"/>
          </w:tcPr>
          <w:p w:rsidR="00DA2928" w:rsidRPr="006136FD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6136FD">
              <w:rPr>
                <w:rFonts w:ascii="Calibri" w:hAnsi="Calibri"/>
                <w:color w:val="000000"/>
                <w:lang w:val="it-IT"/>
              </w:rPr>
              <w:t>Lezione</w:t>
            </w:r>
            <w:r w:rsidR="006136FD" w:rsidRPr="006136FD">
              <w:rPr>
                <w:rFonts w:ascii="Calibri" w:hAnsi="Calibri"/>
                <w:color w:val="000000"/>
                <w:lang w:val="it-IT"/>
              </w:rPr>
              <w:t xml:space="preserve"> </w:t>
            </w:r>
            <w:r w:rsidRPr="006136FD">
              <w:rPr>
                <w:rFonts w:ascii="Calibri" w:hAnsi="Calibri"/>
                <w:color w:val="000000"/>
                <w:lang w:val="it-IT"/>
              </w:rPr>
              <w:t>partecipata</w:t>
            </w:r>
          </w:p>
          <w:p w:rsidR="00DA2928" w:rsidRPr="006136FD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6136FD">
              <w:rPr>
                <w:rFonts w:ascii="Calibri" w:hAnsi="Calibri"/>
                <w:color w:val="000000"/>
                <w:lang w:val="it-IT"/>
              </w:rPr>
              <w:t>Lettura</w:t>
            </w:r>
            <w:r w:rsidR="006136FD">
              <w:rPr>
                <w:rFonts w:ascii="Calibri" w:hAnsi="Calibri"/>
                <w:color w:val="000000"/>
                <w:lang w:val="it-IT"/>
              </w:rPr>
              <w:t xml:space="preserve"> </w:t>
            </w:r>
            <w:r w:rsidRPr="006136FD">
              <w:rPr>
                <w:rFonts w:ascii="Calibri" w:hAnsi="Calibri"/>
                <w:color w:val="000000"/>
                <w:lang w:val="it-IT"/>
              </w:rPr>
              <w:t>guidata</w:t>
            </w:r>
          </w:p>
          <w:p w:rsidR="00DA2928" w:rsidRPr="006136FD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6136FD">
              <w:rPr>
                <w:rFonts w:ascii="Calibri" w:hAnsi="Calibri"/>
                <w:color w:val="000000"/>
                <w:lang w:val="it-IT"/>
              </w:rPr>
              <w:t>Analisi di casi</w:t>
            </w:r>
          </w:p>
          <w:p w:rsidR="00DA2928" w:rsidRPr="006136FD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</w:p>
        </w:tc>
        <w:tc>
          <w:tcPr>
            <w:tcW w:w="1486" w:type="dxa"/>
          </w:tcPr>
          <w:p w:rsidR="00DA2928" w:rsidRPr="006136FD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</w:p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Novembre 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Dicembre</w:t>
            </w:r>
            <w:proofErr w:type="spellEnd"/>
          </w:p>
        </w:tc>
      </w:tr>
      <w:tr w:rsidR="00DA2928">
        <w:trPr>
          <w:trHeight w:val="2200"/>
        </w:trPr>
        <w:tc>
          <w:tcPr>
            <w:tcW w:w="2291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DTAR</w:t>
            </w: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794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2076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Tracciabilità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rintracciabilità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dei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prodotti</w:t>
            </w:r>
            <w:proofErr w:type="spellEnd"/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2177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Orientarsi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nella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normativa e nella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casistica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che disciplina la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tracciabilità e rintracciabilità dei prodotti</w:t>
            </w:r>
          </w:p>
          <w:p w:rsidR="00DA2928" w:rsidRPr="00E11B34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</w:p>
        </w:tc>
        <w:tc>
          <w:tcPr>
            <w:tcW w:w="2126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Lezione</w:t>
            </w:r>
            <w:r w:rsidR="006136FD">
              <w:rPr>
                <w:rFonts w:ascii="Calibri" w:hAnsi="Calibri"/>
                <w:color w:val="000000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lang w:val="it-IT"/>
              </w:rPr>
              <w:t>partecipata</w:t>
            </w:r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Lettura</w:t>
            </w:r>
            <w:r w:rsidR="006136FD">
              <w:rPr>
                <w:rFonts w:ascii="Calibri" w:hAnsi="Calibri"/>
                <w:color w:val="000000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lang w:val="it-IT"/>
              </w:rPr>
              <w:t>guidata</w:t>
            </w:r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Visione film</w:t>
            </w:r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Analisi di documenti</w:t>
            </w:r>
          </w:p>
          <w:p w:rsidR="00DA2928" w:rsidRPr="00E11B34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</w:p>
          <w:p w:rsidR="00DA2928" w:rsidRPr="00E11B34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</w:p>
        </w:tc>
        <w:tc>
          <w:tcPr>
            <w:tcW w:w="1486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Novembre 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Dicembre</w:t>
            </w:r>
            <w:proofErr w:type="spellEnd"/>
          </w:p>
        </w:tc>
      </w:tr>
      <w:tr w:rsidR="00DA2928">
        <w:trPr>
          <w:trHeight w:val="417"/>
        </w:trPr>
        <w:tc>
          <w:tcPr>
            <w:tcW w:w="2291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Inglese</w:t>
            </w:r>
            <w:proofErr w:type="spellEnd"/>
          </w:p>
        </w:tc>
        <w:tc>
          <w:tcPr>
            <w:tcW w:w="794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6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Conoscere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modelli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alimentari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proposti da altri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Paesi e culture relativamente a salute e benessere.</w:t>
            </w:r>
          </w:p>
        </w:tc>
        <w:tc>
          <w:tcPr>
            <w:tcW w:w="2177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Applicare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consapevolmente i principi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della corretta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alimentazione per un sano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stile di vita.</w:t>
            </w:r>
          </w:p>
        </w:tc>
        <w:tc>
          <w:tcPr>
            <w:tcW w:w="2126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Lezione</w:t>
            </w:r>
            <w:r w:rsidR="006136FD">
              <w:rPr>
                <w:rFonts w:ascii="Calibri" w:hAnsi="Calibri"/>
                <w:color w:val="000000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lang w:val="it-IT"/>
              </w:rPr>
              <w:t>partecipata</w:t>
            </w:r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Lettura</w:t>
            </w:r>
            <w:r w:rsidR="006136FD">
              <w:rPr>
                <w:rFonts w:ascii="Calibri" w:hAnsi="Calibri"/>
                <w:color w:val="000000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lang w:val="it-IT"/>
              </w:rPr>
              <w:t>guidata</w:t>
            </w:r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Visione film</w:t>
            </w:r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Analisi di documenti</w:t>
            </w:r>
          </w:p>
        </w:tc>
        <w:tc>
          <w:tcPr>
            <w:tcW w:w="1486" w:type="dxa"/>
          </w:tcPr>
          <w:p w:rsidR="00DA2928" w:rsidRPr="00E11B34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</w:p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Novembre 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Dicembre</w:t>
            </w:r>
            <w:proofErr w:type="spellEnd"/>
          </w:p>
        </w:tc>
      </w:tr>
      <w:tr w:rsidR="00DA2928">
        <w:trPr>
          <w:trHeight w:val="384"/>
        </w:trPr>
        <w:tc>
          <w:tcPr>
            <w:tcW w:w="2291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Scienze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cultura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dell’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alimentazione</w:t>
            </w:r>
            <w:proofErr w:type="spellEnd"/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794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6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Stili di vita e regimi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alimentaricorretti</w:t>
            </w:r>
          </w:p>
        </w:tc>
        <w:tc>
          <w:tcPr>
            <w:tcW w:w="2177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Promuovere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stili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alimentari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corretti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atti a salvaguardare il proprio stato di salute. </w:t>
            </w:r>
          </w:p>
        </w:tc>
        <w:tc>
          <w:tcPr>
            <w:tcW w:w="2126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proofErr w:type="spellStart"/>
            <w:r w:rsidRPr="00E11B34">
              <w:rPr>
                <w:rFonts w:ascii="Calibri" w:hAnsi="Calibri"/>
                <w:color w:val="000000"/>
                <w:lang w:val="it-IT"/>
              </w:rPr>
              <w:t>Lezionepartecipata</w:t>
            </w:r>
            <w:proofErr w:type="spellEnd"/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proofErr w:type="spellStart"/>
            <w:r w:rsidRPr="00E11B34">
              <w:rPr>
                <w:rFonts w:ascii="Calibri" w:hAnsi="Calibri"/>
                <w:color w:val="000000"/>
                <w:lang w:val="it-IT"/>
              </w:rPr>
              <w:t>Letturaguidata</w:t>
            </w:r>
            <w:proofErr w:type="spellEnd"/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Analisi di casi</w:t>
            </w:r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Esercitazioni</w:t>
            </w:r>
          </w:p>
        </w:tc>
        <w:tc>
          <w:tcPr>
            <w:tcW w:w="1486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Novembre-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dicembre</w:t>
            </w:r>
            <w:proofErr w:type="spellEnd"/>
          </w:p>
        </w:tc>
      </w:tr>
      <w:tr w:rsidR="00DA2928">
        <w:trPr>
          <w:trHeight w:val="565"/>
        </w:trPr>
        <w:tc>
          <w:tcPr>
            <w:tcW w:w="2291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Religione</w:t>
            </w:r>
            <w:proofErr w:type="spellEnd"/>
          </w:p>
        </w:tc>
        <w:tc>
          <w:tcPr>
            <w:tcW w:w="794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6" w:type="dxa"/>
          </w:tcPr>
          <w:p w:rsidR="00DA2928" w:rsidRPr="00D91FEB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  <w:r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La sacralità</w:t>
            </w:r>
            <w:r w:rsidR="00D91FEB"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dellavita</w:t>
            </w:r>
            <w:proofErr w:type="spellEnd"/>
            <w:r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. I principi</w:t>
            </w:r>
            <w:r w:rsid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della</w:t>
            </w:r>
            <w:r w:rsid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bioetica</w:t>
            </w:r>
          </w:p>
        </w:tc>
        <w:tc>
          <w:tcPr>
            <w:tcW w:w="2177" w:type="dxa"/>
          </w:tcPr>
          <w:p w:rsidR="00DA2928" w:rsidRPr="00D91FEB" w:rsidRDefault="00AF4C24" w:rsidP="00D9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  <w:r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Riconoscere</w:t>
            </w:r>
            <w:r w:rsidR="00D91FEB"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gli</w:t>
            </w:r>
            <w:r w:rsidR="00D91FEB"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orientamenti</w:t>
            </w:r>
            <w:r w:rsidR="00D91FEB"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della</w:t>
            </w:r>
            <w:r w:rsidR="00D91FEB"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C</w:t>
            </w:r>
            <w:r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hiesa</w:t>
            </w:r>
            <w:r w:rsidR="00D91FEB"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sulla</w:t>
            </w:r>
            <w:r w:rsidR="00D91FEB"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bioetica</w:t>
            </w:r>
          </w:p>
        </w:tc>
        <w:tc>
          <w:tcPr>
            <w:tcW w:w="2126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Lezione</w:t>
            </w:r>
            <w:proofErr w:type="spellEnd"/>
            <w:r w:rsidR="00D91FE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partecipata</w:t>
            </w:r>
            <w:proofErr w:type="spellEnd"/>
          </w:p>
        </w:tc>
        <w:tc>
          <w:tcPr>
            <w:tcW w:w="1486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Novembre 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Dicembre</w:t>
            </w:r>
            <w:proofErr w:type="spellEnd"/>
          </w:p>
        </w:tc>
      </w:tr>
      <w:tr w:rsidR="00DA2928">
        <w:trPr>
          <w:trHeight w:val="565"/>
        </w:trPr>
        <w:tc>
          <w:tcPr>
            <w:tcW w:w="2291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Lab.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Enogastronomia</w:t>
            </w:r>
            <w:proofErr w:type="spellEnd"/>
          </w:p>
        </w:tc>
        <w:tc>
          <w:tcPr>
            <w:tcW w:w="794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6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Conoscere la normativa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igienico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sanitaria e la procedura di autocontrollo HACCP; Conoscere la normativa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relativa alla tutela e alla sicurezza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del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lavoratore e del cliente</w:t>
            </w:r>
          </w:p>
        </w:tc>
        <w:tc>
          <w:tcPr>
            <w:tcW w:w="2177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Saper Applicare le normative che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disciplinano i processi dei servizi, con riferimento alla riservatezza, alla sicurezza e alla salute sui luoghi di lavoro, dell’ambiente e del</w:t>
            </w:r>
            <w:r w:rsidR="006136FD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territorio</w:t>
            </w:r>
          </w:p>
        </w:tc>
        <w:tc>
          <w:tcPr>
            <w:tcW w:w="2126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Lezione</w:t>
            </w:r>
            <w:r w:rsidR="006136FD">
              <w:rPr>
                <w:rFonts w:ascii="Calibri" w:hAnsi="Calibri"/>
                <w:color w:val="000000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lang w:val="it-IT"/>
              </w:rPr>
              <w:t>partecipata</w:t>
            </w:r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Lettura</w:t>
            </w:r>
            <w:r w:rsidR="006136FD">
              <w:rPr>
                <w:rFonts w:ascii="Calibri" w:hAnsi="Calibri"/>
                <w:color w:val="000000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lang w:val="it-IT"/>
              </w:rPr>
              <w:t>guidata</w:t>
            </w:r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Analisi di casi</w:t>
            </w:r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Esercitazioni</w:t>
            </w:r>
          </w:p>
          <w:p w:rsidR="00DA2928" w:rsidRPr="00E11B34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</w:p>
          <w:p w:rsidR="00DA2928" w:rsidRPr="00E11B34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</w:p>
        </w:tc>
        <w:tc>
          <w:tcPr>
            <w:tcW w:w="1486" w:type="dxa"/>
          </w:tcPr>
          <w:p w:rsidR="00DA2928" w:rsidRPr="00E11B34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</w:p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Novembre 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Dicembre</w:t>
            </w:r>
            <w:proofErr w:type="spellEnd"/>
          </w:p>
        </w:tc>
      </w:tr>
      <w:tr w:rsidR="00DA2928">
        <w:trPr>
          <w:trHeight w:val="565"/>
        </w:trPr>
        <w:tc>
          <w:tcPr>
            <w:tcW w:w="2291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Scienze</w:t>
            </w:r>
            <w:proofErr w:type="spellEnd"/>
            <w:r w:rsidR="006136F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motorie</w:t>
            </w:r>
            <w:proofErr w:type="spellEnd"/>
          </w:p>
        </w:tc>
        <w:tc>
          <w:tcPr>
            <w:tcW w:w="794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6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Conoscere</w:t>
            </w:r>
            <w:r w:rsid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gli</w:t>
            </w:r>
            <w:r w:rsid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elementi</w:t>
            </w:r>
            <w:r w:rsid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fondamentali per un sano e corretto</w:t>
            </w:r>
            <w:r w:rsid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stile di vita</w:t>
            </w:r>
          </w:p>
        </w:tc>
        <w:tc>
          <w:tcPr>
            <w:tcW w:w="2177" w:type="dxa"/>
          </w:tcPr>
          <w:p w:rsidR="00DA2928" w:rsidRPr="00E11B34" w:rsidRDefault="00AF4C24" w:rsidP="00D9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Acquisire</w:t>
            </w:r>
            <w:r w:rsid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gli</w:t>
            </w:r>
            <w:r w:rsid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elementi per una</w:t>
            </w:r>
            <w:r w:rsid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a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limentazione</w:t>
            </w:r>
            <w:r w:rsid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adeguata</w:t>
            </w:r>
            <w:r w:rsid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alle</w:t>
            </w:r>
            <w:r w:rsid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attività e discipline sportive </w:t>
            </w:r>
          </w:p>
        </w:tc>
        <w:tc>
          <w:tcPr>
            <w:tcW w:w="2126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Lezione</w:t>
            </w:r>
            <w:proofErr w:type="spellEnd"/>
            <w:r w:rsidR="00D91FE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partecipata</w:t>
            </w:r>
            <w:proofErr w:type="spellEnd"/>
          </w:p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Esercitazioni</w:t>
            </w:r>
            <w:proofErr w:type="spellEnd"/>
          </w:p>
        </w:tc>
        <w:tc>
          <w:tcPr>
            <w:tcW w:w="1486" w:type="dxa"/>
          </w:tcPr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</w:rPr>
            </w:pPr>
          </w:p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Novembre 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Dicembre</w:t>
            </w:r>
            <w:proofErr w:type="spellEnd"/>
          </w:p>
        </w:tc>
      </w:tr>
      <w:tr w:rsidR="00DA2928">
        <w:trPr>
          <w:trHeight w:val="565"/>
        </w:trPr>
        <w:tc>
          <w:tcPr>
            <w:tcW w:w="10950" w:type="dxa"/>
            <w:gridSpan w:val="6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Ore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complessive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: 17 </w:t>
            </w:r>
          </w:p>
        </w:tc>
      </w:tr>
    </w:tbl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A2928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II QUADRIMESTRE</w:t>
      </w: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TEMATICA DI RIFERIMENTO : Sviluppo</w:t>
      </w:r>
      <w:r w:rsidR="00D91FE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sostenibile, educazione</w:t>
      </w:r>
      <w:r w:rsidR="00D91FE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ambientale, conoscenza e tutela</w:t>
      </w:r>
      <w:r w:rsidR="00D91FE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del</w:t>
      </w:r>
      <w:r w:rsidR="00D91FE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patrimonio e del</w:t>
      </w:r>
      <w:r w:rsidR="00D91FE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 xml:space="preserve">territorio (Agenda 2030 obiettivo 11)                                                                       </w:t>
      </w: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tbl>
      <w:tblPr>
        <w:tblStyle w:val="a1"/>
        <w:tblW w:w="10526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7"/>
        <w:gridCol w:w="967"/>
        <w:gridCol w:w="1884"/>
        <w:gridCol w:w="1813"/>
        <w:gridCol w:w="2246"/>
        <w:gridCol w:w="1459"/>
      </w:tblGrid>
      <w:tr w:rsidR="00DA2928" w:rsidRPr="00FB677F">
        <w:trPr>
          <w:trHeight w:val="523"/>
        </w:trPr>
        <w:tc>
          <w:tcPr>
            <w:tcW w:w="10526" w:type="dxa"/>
            <w:gridSpan w:val="6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CITTA’ E COMUNITA’ SOSTENIBILI</w:t>
            </w:r>
          </w:p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COMPETENZE</w:t>
            </w:r>
          </w:p>
          <w:p w:rsidR="00DA2928" w:rsidRPr="00E11B34" w:rsidRDefault="00AF4C24" w:rsidP="00D91FE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Operare a favore</w:t>
            </w:r>
            <w:r w:rsid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dello</w:t>
            </w:r>
            <w:r w:rsid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sviluppo</w:t>
            </w:r>
            <w:r w:rsid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eco- sostenibile e della</w:t>
            </w:r>
            <w:r w:rsid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tutela delle identità e delle eccellenze</w:t>
            </w:r>
            <w:r w:rsid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produttive</w:t>
            </w:r>
            <w:r w:rsid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de</w:t>
            </w:r>
            <w:r w:rsid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l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Paese</w:t>
            </w:r>
          </w:p>
        </w:tc>
      </w:tr>
      <w:tr w:rsidR="00DA2928" w:rsidTr="000C1A96">
        <w:trPr>
          <w:trHeight w:val="691"/>
        </w:trPr>
        <w:tc>
          <w:tcPr>
            <w:tcW w:w="2157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Discipline </w:t>
            </w: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967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ore</w:t>
            </w: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84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CONOSCENZE </w:t>
            </w: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13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ABILITA’</w:t>
            </w: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2246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METODOLOGIA</w:t>
            </w:r>
          </w:p>
          <w:p w:rsidR="00DA2928" w:rsidRPr="009D043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</w:p>
        </w:tc>
        <w:tc>
          <w:tcPr>
            <w:tcW w:w="1459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PERIODO</w:t>
            </w: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</w:rPr>
            </w:pPr>
          </w:p>
        </w:tc>
      </w:tr>
      <w:tr w:rsidR="00DA2928">
        <w:trPr>
          <w:trHeight w:val="384"/>
        </w:trPr>
        <w:tc>
          <w:tcPr>
            <w:tcW w:w="2157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Storia</w:t>
            </w:r>
            <w:proofErr w:type="spellEnd"/>
          </w:p>
        </w:tc>
        <w:tc>
          <w:tcPr>
            <w:tcW w:w="967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4" w:type="dxa"/>
          </w:tcPr>
          <w:p w:rsidR="00DA2928" w:rsidRPr="00D91FEB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  <w:r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Conoscere le caratteristiche</w:t>
            </w:r>
            <w:r w:rsidR="00D91FEB"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della</w:t>
            </w:r>
            <w:r w:rsidR="00D91FEB"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città</w:t>
            </w:r>
            <w:r w:rsidR="00D91FEB"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sostenibile</w:t>
            </w:r>
          </w:p>
        </w:tc>
        <w:tc>
          <w:tcPr>
            <w:tcW w:w="1813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Assumere</w:t>
            </w:r>
            <w:r w:rsid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comportamenti</w:t>
            </w:r>
            <w:r w:rsid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eco-sostenibili per la salvaguardia delle risorse</w:t>
            </w:r>
            <w:r w:rsid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naturali e dei beni</w:t>
            </w:r>
            <w:r w:rsid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comuni</w:t>
            </w:r>
          </w:p>
        </w:tc>
        <w:tc>
          <w:tcPr>
            <w:tcW w:w="2246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Lezione</w:t>
            </w:r>
            <w:r w:rsidR="00D91FEB">
              <w:rPr>
                <w:rFonts w:ascii="Calibri" w:hAnsi="Calibri"/>
                <w:color w:val="000000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lang w:val="it-IT"/>
              </w:rPr>
              <w:t>partecipata</w:t>
            </w:r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Lettura</w:t>
            </w:r>
            <w:r w:rsidR="00D91FEB">
              <w:rPr>
                <w:rFonts w:ascii="Calibri" w:hAnsi="Calibri"/>
                <w:color w:val="000000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lang w:val="it-IT"/>
              </w:rPr>
              <w:t>guidata</w:t>
            </w:r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Visione</w:t>
            </w:r>
            <w:r w:rsidR="00D91FEB">
              <w:rPr>
                <w:rFonts w:ascii="Calibri" w:hAnsi="Calibri"/>
                <w:color w:val="000000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lang w:val="it-IT"/>
              </w:rPr>
              <w:t>video</w:t>
            </w:r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Analisi di documenti</w:t>
            </w:r>
          </w:p>
        </w:tc>
        <w:tc>
          <w:tcPr>
            <w:tcW w:w="1459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Febbraio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Marzo</w:t>
            </w:r>
            <w:proofErr w:type="spellEnd"/>
          </w:p>
        </w:tc>
      </w:tr>
      <w:tr w:rsidR="00DA2928">
        <w:trPr>
          <w:trHeight w:val="384"/>
        </w:trPr>
        <w:tc>
          <w:tcPr>
            <w:tcW w:w="2157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DTAR</w:t>
            </w:r>
          </w:p>
        </w:tc>
        <w:tc>
          <w:tcPr>
            <w:tcW w:w="967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4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turismo</w:t>
            </w:r>
            <w:proofErr w:type="spellEnd"/>
            <w:r w:rsidR="00D91FE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sostenibile</w:t>
            </w:r>
            <w:proofErr w:type="spellEnd"/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13" w:type="dxa"/>
          </w:tcPr>
          <w:p w:rsidR="00DA2928" w:rsidRPr="00D91FEB" w:rsidRDefault="00D9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  <w:r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V</w:t>
            </w:r>
            <w:r w:rsidR="00AF4C24"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alutare</w:t>
            </w:r>
            <w:r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="00AF4C24"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soluzioni</w:t>
            </w:r>
            <w:r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="00AF4C24"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eco-sostenibili</w:t>
            </w:r>
            <w:r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="00AF4C24"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nell’ambito</w:t>
            </w:r>
            <w:r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="00AF4C24" w:rsidRPr="00D91FEB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turistico</w:t>
            </w:r>
          </w:p>
        </w:tc>
        <w:tc>
          <w:tcPr>
            <w:tcW w:w="2246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Lezione</w:t>
            </w:r>
            <w:r w:rsidR="00D91FEB">
              <w:rPr>
                <w:rFonts w:ascii="Calibri" w:hAnsi="Calibri"/>
                <w:color w:val="000000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lang w:val="it-IT"/>
              </w:rPr>
              <w:t>partecipata</w:t>
            </w:r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Lettura</w:t>
            </w:r>
            <w:r w:rsidR="00D91FEB">
              <w:rPr>
                <w:rFonts w:ascii="Calibri" w:hAnsi="Calibri"/>
                <w:color w:val="000000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lang w:val="it-IT"/>
              </w:rPr>
              <w:t>guidata</w:t>
            </w:r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Visione</w:t>
            </w:r>
            <w:r w:rsidR="00D91FEB">
              <w:rPr>
                <w:rFonts w:ascii="Calibri" w:hAnsi="Calibri"/>
                <w:color w:val="000000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lang w:val="it-IT"/>
              </w:rPr>
              <w:t>video</w:t>
            </w:r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Analisi di documenti</w:t>
            </w:r>
          </w:p>
        </w:tc>
        <w:tc>
          <w:tcPr>
            <w:tcW w:w="1459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Febbraio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-</w:t>
            </w:r>
            <w:proofErr w:type="spellStart"/>
            <w:r>
              <w:rPr>
                <w:rFonts w:ascii="Calibri" w:hAnsi="Calibri"/>
                <w:color w:val="000000"/>
              </w:rPr>
              <w:t>Marzo</w:t>
            </w:r>
            <w:proofErr w:type="spellEnd"/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</w:p>
        </w:tc>
      </w:tr>
      <w:tr w:rsidR="00DA2928">
        <w:trPr>
          <w:trHeight w:val="316"/>
        </w:trPr>
        <w:tc>
          <w:tcPr>
            <w:tcW w:w="2157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Francese</w:t>
            </w:r>
            <w:proofErr w:type="spellEnd"/>
          </w:p>
        </w:tc>
        <w:tc>
          <w:tcPr>
            <w:tcW w:w="967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4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Vivre la ville durable </w:t>
            </w:r>
          </w:p>
        </w:tc>
        <w:tc>
          <w:tcPr>
            <w:tcW w:w="1813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Applicare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all’</w:t>
            </w:r>
            <w:proofErr w:type="spellStart"/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ambitoturistico</w:t>
            </w:r>
            <w:proofErr w:type="spellEnd"/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- ristorativo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esempi di eco-sostenibilità</w:t>
            </w:r>
          </w:p>
        </w:tc>
        <w:tc>
          <w:tcPr>
            <w:tcW w:w="2246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Lezione</w:t>
            </w:r>
            <w:r w:rsidR="00081563">
              <w:rPr>
                <w:rFonts w:ascii="Calibri" w:hAnsi="Calibri"/>
                <w:color w:val="000000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lang w:val="it-IT"/>
              </w:rPr>
              <w:t>partecipata</w:t>
            </w:r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Lettura</w:t>
            </w:r>
            <w:r w:rsidR="00081563">
              <w:rPr>
                <w:rFonts w:ascii="Calibri" w:hAnsi="Calibri"/>
                <w:color w:val="000000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lang w:val="it-IT"/>
              </w:rPr>
              <w:t>guidata</w:t>
            </w:r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Visione film</w:t>
            </w:r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Analisi di casi</w:t>
            </w:r>
          </w:p>
          <w:p w:rsidR="00DA2928" w:rsidRPr="009D043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9D0438">
              <w:rPr>
                <w:rFonts w:ascii="Calibri" w:hAnsi="Calibri"/>
                <w:color w:val="000000"/>
                <w:lang w:val="it-IT"/>
              </w:rPr>
              <w:t>Esercitazioni</w:t>
            </w:r>
          </w:p>
          <w:p w:rsidR="00DA2928" w:rsidRPr="009D043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9D0438">
              <w:rPr>
                <w:rFonts w:ascii="Calibri" w:hAnsi="Calibri"/>
                <w:color w:val="000000"/>
                <w:lang w:val="it-IT"/>
              </w:rPr>
              <w:t>Altro</w:t>
            </w:r>
          </w:p>
        </w:tc>
        <w:tc>
          <w:tcPr>
            <w:tcW w:w="1459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Febbraio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Marzo</w:t>
            </w:r>
            <w:proofErr w:type="spellEnd"/>
          </w:p>
        </w:tc>
      </w:tr>
      <w:tr w:rsidR="00DA2928">
        <w:trPr>
          <w:trHeight w:val="417"/>
        </w:trPr>
        <w:tc>
          <w:tcPr>
            <w:tcW w:w="2157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Matematica</w:t>
            </w:r>
            <w:proofErr w:type="spellEnd"/>
          </w:p>
        </w:tc>
        <w:tc>
          <w:tcPr>
            <w:tcW w:w="967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4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Conoscere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gli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obiettivi da raggiungere per favorire lo sviluppo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ecosostenibile.</w:t>
            </w:r>
          </w:p>
        </w:tc>
        <w:tc>
          <w:tcPr>
            <w:tcW w:w="1813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Saper operare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scelte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coerenti con gli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obiettivi di sostenibilità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prefissati.</w:t>
            </w:r>
          </w:p>
        </w:tc>
        <w:tc>
          <w:tcPr>
            <w:tcW w:w="2246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proofErr w:type="spellStart"/>
            <w:r w:rsidRPr="00E11B34">
              <w:rPr>
                <w:rFonts w:ascii="Calibri" w:hAnsi="Calibri"/>
                <w:color w:val="000000"/>
                <w:lang w:val="it-IT"/>
              </w:rPr>
              <w:t>Lezionepartecipata</w:t>
            </w:r>
            <w:proofErr w:type="spellEnd"/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Analisi di casi</w:t>
            </w:r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Esercitazioni</w:t>
            </w:r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  <w:proofErr w:type="spellStart"/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Utilizzodel</w:t>
            </w:r>
            <w:proofErr w:type="spellEnd"/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software di </w:t>
            </w:r>
            <w:proofErr w:type="spellStart"/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geometriadinamica</w:t>
            </w:r>
            <w:proofErr w:type="spellEnd"/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GEOGEBRA</w:t>
            </w:r>
          </w:p>
        </w:tc>
        <w:tc>
          <w:tcPr>
            <w:tcW w:w="1459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Febbraio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Marzo</w:t>
            </w:r>
            <w:proofErr w:type="spellEnd"/>
          </w:p>
        </w:tc>
      </w:tr>
      <w:tr w:rsidR="00DA2928">
        <w:trPr>
          <w:trHeight w:val="417"/>
        </w:trPr>
        <w:tc>
          <w:tcPr>
            <w:tcW w:w="2157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Scienze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cultura</w:t>
            </w:r>
            <w:proofErr w:type="spellEnd"/>
            <w:r w:rsidR="0008156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dell’alimentazione</w:t>
            </w:r>
            <w:proofErr w:type="spellEnd"/>
          </w:p>
        </w:tc>
        <w:tc>
          <w:tcPr>
            <w:tcW w:w="967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4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Sviluppo</w:t>
            </w:r>
            <w:proofErr w:type="spellEnd"/>
            <w:r w:rsidR="0008156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sostenibile</w:t>
            </w:r>
            <w:proofErr w:type="spellEnd"/>
          </w:p>
        </w:tc>
        <w:tc>
          <w:tcPr>
            <w:tcW w:w="1813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Acquisire un comportamento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alimentare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atto a favorire il rispetto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dell’ambiente e a garantire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uno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sviluppo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sostenibile.</w:t>
            </w:r>
          </w:p>
        </w:tc>
        <w:tc>
          <w:tcPr>
            <w:tcW w:w="2246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Lezione</w:t>
            </w:r>
            <w:r w:rsidR="00081563">
              <w:rPr>
                <w:rFonts w:ascii="Calibri" w:hAnsi="Calibri"/>
                <w:color w:val="000000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lang w:val="it-IT"/>
              </w:rPr>
              <w:t>partecipata</w:t>
            </w:r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Analisi di casi</w:t>
            </w:r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Lettura</w:t>
            </w:r>
            <w:r w:rsidR="00081563">
              <w:rPr>
                <w:rFonts w:ascii="Calibri" w:hAnsi="Calibri"/>
                <w:color w:val="000000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lang w:val="it-IT"/>
              </w:rPr>
              <w:t>guidata</w:t>
            </w:r>
          </w:p>
        </w:tc>
        <w:tc>
          <w:tcPr>
            <w:tcW w:w="1459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Febbraio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Marzo</w:t>
            </w:r>
            <w:proofErr w:type="spellEnd"/>
          </w:p>
        </w:tc>
      </w:tr>
      <w:tr w:rsidR="00DA2928">
        <w:trPr>
          <w:trHeight w:val="557"/>
        </w:trPr>
        <w:tc>
          <w:tcPr>
            <w:tcW w:w="2157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Religione</w:t>
            </w:r>
            <w:proofErr w:type="spellEnd"/>
          </w:p>
        </w:tc>
        <w:tc>
          <w:tcPr>
            <w:tcW w:w="967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4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L’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ecologia</w:t>
            </w:r>
            <w:proofErr w:type="spellEnd"/>
            <w:r w:rsidR="0008156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integrale</w:t>
            </w:r>
            <w:proofErr w:type="spellEnd"/>
          </w:p>
        </w:tc>
        <w:tc>
          <w:tcPr>
            <w:tcW w:w="1813" w:type="dxa"/>
          </w:tcPr>
          <w:p w:rsidR="00DA2928" w:rsidRPr="00081563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  <w:r w:rsidRP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Saper operare</w:t>
            </w:r>
            <w:r w:rsidR="00081563" w:rsidRP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scelte</w:t>
            </w:r>
            <w:r w:rsidR="00081563" w:rsidRP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consapevoli</w:t>
            </w:r>
            <w:r w:rsidR="00081563" w:rsidRP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nel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rispetto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del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Magistero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cattolico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sul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problema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ecologico</w:t>
            </w:r>
          </w:p>
        </w:tc>
        <w:tc>
          <w:tcPr>
            <w:tcW w:w="2246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Lezione</w:t>
            </w:r>
            <w:proofErr w:type="spellEnd"/>
            <w:r w:rsidR="0008156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partecipata</w:t>
            </w:r>
            <w:proofErr w:type="spellEnd"/>
          </w:p>
        </w:tc>
        <w:tc>
          <w:tcPr>
            <w:tcW w:w="1459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Febbraio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Marzo</w:t>
            </w:r>
            <w:proofErr w:type="spellEnd"/>
          </w:p>
        </w:tc>
      </w:tr>
      <w:tr w:rsidR="00DA2928">
        <w:trPr>
          <w:trHeight w:val="3590"/>
        </w:trPr>
        <w:tc>
          <w:tcPr>
            <w:tcW w:w="2157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Lab.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enogastronomia</w:t>
            </w:r>
            <w:proofErr w:type="spellEnd"/>
          </w:p>
        </w:tc>
        <w:tc>
          <w:tcPr>
            <w:tcW w:w="967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4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Conoscere i fattori di sostenibilità e certificazione</w:t>
            </w:r>
          </w:p>
        </w:tc>
        <w:tc>
          <w:tcPr>
            <w:tcW w:w="1813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Elaborare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un’offerta di prodotti e servizi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enogastronomici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atti a promuovere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uno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stile di vita</w:t>
            </w:r>
            <w:r w:rsidR="00081563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  <w:r w:rsidRPr="00E11B34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equilibrato dal punto di vista nutrizionale e sostenibile dal punto di vista ambientale</w:t>
            </w:r>
          </w:p>
        </w:tc>
        <w:tc>
          <w:tcPr>
            <w:tcW w:w="2246" w:type="dxa"/>
          </w:tcPr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proofErr w:type="spellStart"/>
            <w:r w:rsidRPr="00E11B34">
              <w:rPr>
                <w:rFonts w:ascii="Calibri" w:hAnsi="Calibri"/>
                <w:color w:val="000000"/>
                <w:lang w:val="it-IT"/>
              </w:rPr>
              <w:t>Lezionepartecipata</w:t>
            </w:r>
            <w:proofErr w:type="spellEnd"/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proofErr w:type="spellStart"/>
            <w:r w:rsidRPr="00E11B34">
              <w:rPr>
                <w:rFonts w:ascii="Calibri" w:hAnsi="Calibri"/>
                <w:color w:val="000000"/>
                <w:lang w:val="it-IT"/>
              </w:rPr>
              <w:t>Letturaguidata</w:t>
            </w:r>
            <w:proofErr w:type="spellEnd"/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Analisi di casi</w:t>
            </w:r>
          </w:p>
          <w:p w:rsidR="00DA2928" w:rsidRPr="00E11B34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  <w:r w:rsidRPr="00E11B34">
              <w:rPr>
                <w:rFonts w:ascii="Calibri" w:hAnsi="Calibri"/>
                <w:color w:val="000000"/>
                <w:lang w:val="it-IT"/>
              </w:rPr>
              <w:t>Esercitazioni</w:t>
            </w:r>
          </w:p>
          <w:p w:rsidR="00DA2928" w:rsidRPr="00E11B34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/>
                <w:color w:val="000000"/>
                <w:lang w:val="it-IT"/>
              </w:rPr>
            </w:pPr>
          </w:p>
        </w:tc>
        <w:tc>
          <w:tcPr>
            <w:tcW w:w="1459" w:type="dxa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Febbraio-Marzo</w:t>
            </w:r>
            <w:proofErr w:type="spellEnd"/>
          </w:p>
        </w:tc>
      </w:tr>
      <w:tr w:rsidR="00DA2928">
        <w:trPr>
          <w:trHeight w:val="319"/>
        </w:trPr>
        <w:tc>
          <w:tcPr>
            <w:tcW w:w="10526" w:type="dxa"/>
            <w:gridSpan w:val="6"/>
          </w:tcPr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Ore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complessive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16 </w:t>
            </w:r>
          </w:p>
        </w:tc>
      </w:tr>
    </w:tbl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A2928" w:rsidRDefault="00AF4C2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smallCaps/>
          <w:color w:val="000000"/>
        </w:rPr>
        <w:t>METODI – MEZZI – TEMPI</w:t>
      </w: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</w:rPr>
      </w:pPr>
    </w:p>
    <w:p w:rsidR="00DA2928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METODI</w:t>
      </w: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Nel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rispetto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del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principio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dell’individualizzazione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dell’insegnamento, stabilito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all’inizio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dell’anno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scolastico con decisione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collegiale, sono stati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variamente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usati:</w:t>
      </w: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DA2928" w:rsidRDefault="00CA7B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</w:rPr>
        <w:t>A</w:t>
      </w:r>
      <w:r w:rsidR="00AF4C24">
        <w:rPr>
          <w:rFonts w:eastAsia="Times New Roman" w:cs="Times New Roman"/>
          <w:color w:val="000000"/>
        </w:rPr>
        <w:t>ttività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 w:rsidR="00AF4C24">
        <w:rPr>
          <w:rFonts w:eastAsia="Times New Roman" w:cs="Times New Roman"/>
          <w:color w:val="000000"/>
        </w:rPr>
        <w:t>laboratoriale</w:t>
      </w:r>
      <w:proofErr w:type="spellEnd"/>
    </w:p>
    <w:p w:rsidR="00DA2928" w:rsidRPr="00CA7BBB" w:rsidRDefault="00AF4C2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CA7BBB">
        <w:rPr>
          <w:rFonts w:eastAsia="Times New Roman" w:cs="Times New Roman"/>
          <w:color w:val="000000"/>
          <w:lang w:val="it-IT"/>
        </w:rPr>
        <w:t>lezione d’aula per un inquadramento</w:t>
      </w:r>
      <w:r w:rsidR="00CA7BBB" w:rsidRPr="00CA7BBB">
        <w:rPr>
          <w:rFonts w:eastAsia="Times New Roman" w:cs="Times New Roman"/>
          <w:color w:val="000000"/>
          <w:lang w:val="it-IT"/>
        </w:rPr>
        <w:t xml:space="preserve"> </w:t>
      </w:r>
      <w:r w:rsidRPr="00CA7BBB">
        <w:rPr>
          <w:rFonts w:eastAsia="Times New Roman" w:cs="Times New Roman"/>
          <w:color w:val="000000"/>
          <w:lang w:val="it-IT"/>
        </w:rPr>
        <w:t>iniziale</w:t>
      </w:r>
      <w:r w:rsidR="00CA7BBB" w:rsidRPr="00CA7BBB">
        <w:rPr>
          <w:rFonts w:eastAsia="Times New Roman" w:cs="Times New Roman"/>
          <w:color w:val="000000"/>
          <w:lang w:val="it-IT"/>
        </w:rPr>
        <w:t xml:space="preserve"> </w:t>
      </w:r>
      <w:r w:rsidRPr="00CA7BBB">
        <w:rPr>
          <w:rFonts w:eastAsia="Times New Roman" w:cs="Times New Roman"/>
          <w:color w:val="000000"/>
          <w:lang w:val="it-IT"/>
        </w:rPr>
        <w:t>dell’argomento</w:t>
      </w:r>
    </w:p>
    <w:p w:rsidR="00DA2928" w:rsidRPr="00E11B34" w:rsidRDefault="00AF4C2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lezione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dialogata e il dibattito per valorizzare le interpretazioni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personali, educare ad un protagonismo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misurato e democratico, al valore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della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dialettica come verifica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ed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arricchimento</w:t>
      </w:r>
    </w:p>
    <w:p w:rsidR="00DA2928" w:rsidRPr="00E11B34" w:rsidRDefault="00AF4C2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spiegazioni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approfondite e collegate al reale per rafforzare la capacità di interpretazione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della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realtà;</w:t>
      </w:r>
    </w:p>
    <w:p w:rsidR="00DA2928" w:rsidRDefault="00AF4C2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</w:rPr>
        <w:t>ricerche</w:t>
      </w:r>
      <w:proofErr w:type="spellEnd"/>
      <w:r>
        <w:rPr>
          <w:rFonts w:eastAsia="Times New Roman" w:cs="Times New Roman"/>
          <w:color w:val="000000"/>
        </w:rPr>
        <w:t xml:space="preserve"> per </w:t>
      </w:r>
      <w:proofErr w:type="spellStart"/>
      <w:r>
        <w:rPr>
          <w:rFonts w:eastAsia="Times New Roman" w:cs="Times New Roman"/>
          <w:color w:val="000000"/>
        </w:rPr>
        <w:t>stimolare</w:t>
      </w:r>
      <w:proofErr w:type="spellEnd"/>
      <w:r w:rsidR="00CA7BBB"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all’approfondimento</w:t>
      </w:r>
      <w:proofErr w:type="spellEnd"/>
    </w:p>
    <w:p w:rsidR="00DA2928" w:rsidRPr="00E11B34" w:rsidRDefault="00AF4C2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controlli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mirati e verifiche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periodiche, sia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scritte</w:t>
      </w:r>
      <w:r w:rsidR="00CA7BBB">
        <w:rPr>
          <w:rFonts w:eastAsia="Times New Roman" w:cs="Times New Roman"/>
          <w:color w:val="000000"/>
          <w:lang w:val="it-IT"/>
        </w:rPr>
        <w:t xml:space="preserve"> sia </w:t>
      </w:r>
      <w:r w:rsidRPr="00E11B34">
        <w:rPr>
          <w:rFonts w:eastAsia="Times New Roman" w:cs="Times New Roman"/>
          <w:color w:val="000000"/>
          <w:lang w:val="it-IT"/>
        </w:rPr>
        <w:t>orali, per accertare il livello di acquisizione di conoscenze e le competenze e le capacità di collegamento</w:t>
      </w:r>
    </w:p>
    <w:p w:rsidR="00DA2928" w:rsidRPr="00E11B34" w:rsidRDefault="00AF4C2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lettura in generale e quindi in particolare la lettura di pubblicazioni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specializzate e di articoli di stampa, controllo dei lavori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assegnati a casa, richiesta di contatti con le famiglie e comunicazione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dell'esito delle prove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scritte e orali per un rapporto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corretto e trasparente</w:t>
      </w:r>
      <w:r w:rsidR="00CA7BB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scuola-studenti-famiglie</w:t>
      </w: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sz w:val="22"/>
          <w:szCs w:val="22"/>
          <w:lang w:val="it-IT"/>
        </w:rPr>
      </w:pP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sz w:val="22"/>
          <w:szCs w:val="22"/>
          <w:lang w:val="it-IT"/>
        </w:rPr>
      </w:pPr>
      <w:r w:rsidRPr="00E11B34">
        <w:rPr>
          <w:rFonts w:eastAsia="Times New Roman" w:cs="Times New Roman"/>
          <w:b/>
          <w:color w:val="000000"/>
          <w:sz w:val="22"/>
          <w:szCs w:val="22"/>
          <w:lang w:val="it-IT"/>
        </w:rPr>
        <w:t>MEZZI E STRUMENTI</w:t>
      </w: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Per quanto concerne i mezzi e gli</w:t>
      </w:r>
      <w:r w:rsidR="00B46A0A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strumenti di lavoro sono stati</w:t>
      </w:r>
      <w:r w:rsidR="00B46A0A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 xml:space="preserve">utilizzati: </w:t>
      </w:r>
    </w:p>
    <w:p w:rsidR="00DA2928" w:rsidRDefault="00AF4C2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</w:rPr>
        <w:t>testi</w:t>
      </w:r>
      <w:proofErr w:type="spellEnd"/>
      <w:r>
        <w:rPr>
          <w:rFonts w:eastAsia="Times New Roman" w:cs="Times New Roman"/>
          <w:color w:val="000000"/>
        </w:rPr>
        <w:t>;</w:t>
      </w:r>
    </w:p>
    <w:p w:rsidR="00DA2928" w:rsidRDefault="00AF4C2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</w:rPr>
        <w:t>riviste</w:t>
      </w:r>
      <w:proofErr w:type="spellEnd"/>
      <w:r>
        <w:rPr>
          <w:rFonts w:eastAsia="Times New Roman" w:cs="Times New Roman"/>
          <w:color w:val="000000"/>
        </w:rPr>
        <w:t>;</w:t>
      </w:r>
    </w:p>
    <w:p w:rsidR="00DA2928" w:rsidRDefault="00AF4C2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</w:rPr>
        <w:t>laboratori</w:t>
      </w:r>
      <w:proofErr w:type="spellEnd"/>
      <w:r>
        <w:rPr>
          <w:rFonts w:eastAsia="Times New Roman" w:cs="Times New Roman"/>
          <w:color w:val="000000"/>
        </w:rPr>
        <w:t>;</w:t>
      </w:r>
    </w:p>
    <w:p w:rsidR="00DA2928" w:rsidRDefault="00AF4C2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</w:rPr>
        <w:t>palestra</w:t>
      </w:r>
      <w:proofErr w:type="spellEnd"/>
      <w:r>
        <w:rPr>
          <w:rFonts w:eastAsia="Times New Roman" w:cs="Times New Roman"/>
          <w:color w:val="000000"/>
        </w:rPr>
        <w:t>;</w:t>
      </w:r>
    </w:p>
    <w:p w:rsidR="00DA2928" w:rsidRDefault="00AF4C2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</w:rPr>
        <w:t>audiovisivi</w:t>
      </w:r>
      <w:proofErr w:type="spellEnd"/>
      <w:r>
        <w:rPr>
          <w:rFonts w:eastAsia="Times New Roman" w:cs="Times New Roman"/>
          <w:color w:val="000000"/>
        </w:rPr>
        <w:t>;</w:t>
      </w:r>
    </w:p>
    <w:p w:rsidR="00DA2928" w:rsidRPr="00E11B34" w:rsidRDefault="00AF4C2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rapporti con l’extra scuola (centri</w:t>
      </w:r>
      <w:r w:rsidR="00B46A0A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culturali, mondo</w:t>
      </w:r>
      <w:r w:rsidR="00B46A0A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produttivo);</w:t>
      </w:r>
    </w:p>
    <w:p w:rsidR="00DA2928" w:rsidRDefault="00AF4C2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</w:rPr>
        <w:t>competenze</w:t>
      </w:r>
      <w:proofErr w:type="spellEnd"/>
      <w:r w:rsidR="00B46A0A"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culturali</w:t>
      </w:r>
      <w:proofErr w:type="spellEnd"/>
      <w:r>
        <w:rPr>
          <w:rFonts w:eastAsia="Times New Roman" w:cs="Times New Roman"/>
          <w:color w:val="000000"/>
        </w:rPr>
        <w:t xml:space="preserve"> di </w:t>
      </w:r>
      <w:proofErr w:type="spellStart"/>
      <w:r>
        <w:rPr>
          <w:rFonts w:eastAsia="Times New Roman" w:cs="Times New Roman"/>
          <w:color w:val="000000"/>
        </w:rPr>
        <w:t>esperti</w:t>
      </w:r>
      <w:proofErr w:type="spellEnd"/>
      <w:r>
        <w:rPr>
          <w:rFonts w:eastAsia="Times New Roman" w:cs="Times New Roman"/>
          <w:color w:val="000000"/>
        </w:rPr>
        <w:t>;</w:t>
      </w:r>
    </w:p>
    <w:p w:rsidR="00DA2928" w:rsidRDefault="00AF4C2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PC/</w:t>
      </w:r>
      <w:proofErr w:type="spellStart"/>
      <w:r>
        <w:rPr>
          <w:rFonts w:eastAsia="Times New Roman" w:cs="Times New Roman"/>
          <w:color w:val="000000"/>
        </w:rPr>
        <w:t>tablet</w:t>
      </w:r>
      <w:proofErr w:type="spellEnd"/>
    </w:p>
    <w:p w:rsidR="00DA2928" w:rsidRDefault="00AF4C2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</w:rPr>
        <w:t>Materiali</w:t>
      </w:r>
      <w:proofErr w:type="spellEnd"/>
      <w:r>
        <w:rPr>
          <w:rFonts w:eastAsia="Times New Roman" w:cs="Times New Roman"/>
          <w:color w:val="000000"/>
        </w:rPr>
        <w:t xml:space="preserve"> in </w:t>
      </w:r>
      <w:proofErr w:type="spellStart"/>
      <w:r>
        <w:rPr>
          <w:rFonts w:eastAsia="Times New Roman" w:cs="Times New Roman"/>
          <w:color w:val="000000"/>
        </w:rPr>
        <w:t>rete</w:t>
      </w:r>
      <w:proofErr w:type="spellEnd"/>
      <w:r>
        <w:rPr>
          <w:rFonts w:eastAsia="Times New Roman" w:cs="Times New Roman"/>
          <w:color w:val="000000"/>
        </w:rPr>
        <w:t xml:space="preserve"> (www)</w:t>
      </w: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sz w:val="20"/>
          <w:szCs w:val="20"/>
        </w:rPr>
      </w:pP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sz w:val="22"/>
          <w:szCs w:val="22"/>
          <w:lang w:val="it-IT"/>
        </w:rPr>
      </w:pPr>
      <w:r w:rsidRPr="00E11B34">
        <w:rPr>
          <w:rFonts w:eastAsia="Times New Roman" w:cs="Times New Roman"/>
          <w:b/>
          <w:color w:val="000000"/>
          <w:sz w:val="22"/>
          <w:szCs w:val="22"/>
          <w:lang w:val="it-IT"/>
        </w:rPr>
        <w:t>TEMPI E ATTIVITÀ DI RECUPERO/SOSTEGNO E APPROFONDIMENTO</w:t>
      </w: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highlight w:val="yellow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La distribuzione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del tempo scuola è stata effettuata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seguendo le disposizioni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 xml:space="preserve">nazionali e regionali e in conformità a quanto previsto dalla programmazione di classe, aderente al PTOF d’Istituto. </w:t>
      </w: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highlight w:val="green"/>
          <w:lang w:val="it-IT"/>
        </w:rPr>
      </w:pPr>
    </w:p>
    <w:p w:rsidR="00DA2928" w:rsidRPr="00E11B34" w:rsidRDefault="00AF4C2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b/>
          <w:smallCaps/>
          <w:color w:val="000000"/>
          <w:lang w:val="it-IT"/>
        </w:rPr>
        <w:t>VERIFICA E VALUTAZIONE</w:t>
      </w: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sz w:val="18"/>
          <w:szCs w:val="18"/>
          <w:lang w:val="it-IT"/>
        </w:rPr>
      </w:pP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b/>
          <w:color w:val="000000"/>
          <w:lang w:val="it-IT"/>
        </w:rPr>
        <w:t>Strumenti per la verifica</w:t>
      </w:r>
      <w:r w:rsidR="00CB562B">
        <w:rPr>
          <w:rFonts w:eastAsia="Times New Roman" w:cs="Times New Roman"/>
          <w:b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b/>
          <w:color w:val="000000"/>
          <w:lang w:val="it-IT"/>
        </w:rPr>
        <w:t>utilizzati dal Consiglio di Classe</w:t>
      </w: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Le verifiche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scritte e orali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hanno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consentito l’accertamento dei livelli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raggiunti, dello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stato di avanzamento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del</w:t>
      </w:r>
      <w:r w:rsidR="007E7167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processo culturale e formativo, del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raggiungimento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degli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obiettivi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prefissati, la eventuale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correzione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dell’azione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didattica e la pianificazione di pause mirate al recupero, consolidamento e approfondimento.</w:t>
      </w: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I docenti delle singole discipline hanno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somministrato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prove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finalizzate a monitorare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costantemente l’azione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 xml:space="preserve">formativa. </w:t>
      </w: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b/>
          <w:color w:val="000000"/>
          <w:lang w:val="it-IT"/>
        </w:rPr>
      </w:pP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b/>
          <w:color w:val="000000"/>
          <w:lang w:val="it-IT"/>
        </w:rPr>
      </w:pPr>
      <w:r w:rsidRPr="00E11B34">
        <w:rPr>
          <w:rFonts w:eastAsia="Times New Roman" w:cs="Times New Roman"/>
          <w:b/>
          <w:color w:val="000000"/>
          <w:lang w:val="it-IT"/>
        </w:rPr>
        <w:t>Verifica e valutazione</w:t>
      </w:r>
      <w:r w:rsidR="00CB562B">
        <w:rPr>
          <w:rFonts w:eastAsia="Times New Roman" w:cs="Times New Roman"/>
          <w:b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b/>
          <w:color w:val="000000"/>
          <w:lang w:val="it-IT"/>
        </w:rPr>
        <w:t>del</w:t>
      </w:r>
      <w:r w:rsidR="00CB562B">
        <w:rPr>
          <w:rFonts w:eastAsia="Times New Roman" w:cs="Times New Roman"/>
          <w:b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b/>
          <w:color w:val="000000"/>
          <w:lang w:val="it-IT"/>
        </w:rPr>
        <w:t>percorso di ed. civica</w:t>
      </w: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La verifica delle competenze è avvenuta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attraverso il compito di realtà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assegnato a ciascuno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studente.</w:t>
      </w: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Ogni compito è stato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valutato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attraverso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una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griglia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articolata su 4 livelli: Avanzato (voto 10 - 9), Intermedio (voto 8 - 7), base (voto 6), inadeguato (voto 5). Lo stesso ha accertato l’approccio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dello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studente alla complessità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del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problema, la capacità di adottare i comportamenti più adeguati e di proporre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soluzioni, formulando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risposte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personali e argomentate.</w:t>
      </w: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La valutazione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quadrimestrale ha tenuto conto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altresì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del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livello di partecipazione, del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rispetto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degli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impegni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assunti, della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relazione con gli</w:t>
      </w:r>
      <w:r w:rsidR="00CB562B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altri.</w:t>
      </w: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7E7167" w:rsidRPr="007E7167" w:rsidRDefault="007E7167" w:rsidP="007E7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b/>
          <w:color w:val="000000"/>
          <w:lang w:val="it-IT"/>
        </w:rPr>
      </w:pPr>
      <w:r w:rsidRPr="007E7167">
        <w:rPr>
          <w:rFonts w:eastAsia="Times New Roman" w:cs="Times New Roman"/>
          <w:b/>
          <w:color w:val="000000"/>
          <w:lang w:val="it-IT"/>
        </w:rPr>
        <w:t>Prima prova scritta</w:t>
      </w:r>
    </w:p>
    <w:p w:rsidR="007E7167" w:rsidRPr="00E11B34" w:rsidRDefault="007E7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DA2928" w:rsidRPr="00E11B34" w:rsidRDefault="007261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>
        <w:rPr>
          <w:rFonts w:eastAsia="Times New Roman" w:cs="Times New Roman"/>
          <w:color w:val="000000"/>
          <w:lang w:val="it-IT"/>
        </w:rPr>
        <w:t>Ordinanza n. 45 del 9</w:t>
      </w:r>
      <w:r w:rsidR="00AF4C24" w:rsidRPr="00E11B34">
        <w:rPr>
          <w:rFonts w:eastAsia="Times New Roman" w:cs="Times New Roman"/>
          <w:color w:val="000000"/>
          <w:lang w:val="it-IT"/>
        </w:rPr>
        <w:t xml:space="preserve"> marzo 202</w:t>
      </w:r>
      <w:r>
        <w:rPr>
          <w:rFonts w:eastAsia="Times New Roman" w:cs="Times New Roman"/>
          <w:color w:val="000000"/>
          <w:lang w:val="it-IT"/>
        </w:rPr>
        <w:t>3</w:t>
      </w:r>
      <w:r w:rsidR="00AF4C24" w:rsidRPr="00E11B34">
        <w:rPr>
          <w:rFonts w:eastAsia="Times New Roman" w:cs="Times New Roman"/>
          <w:color w:val="000000"/>
          <w:lang w:val="it-IT"/>
        </w:rPr>
        <w:t xml:space="preserve"> concernente</w:t>
      </w:r>
      <w:r>
        <w:rPr>
          <w:rFonts w:eastAsia="Times New Roman" w:cs="Times New Roman"/>
          <w:color w:val="000000"/>
          <w:lang w:val="it-IT"/>
        </w:rPr>
        <w:t xml:space="preserve"> l’esame</w:t>
      </w:r>
      <w:r w:rsidR="00AF4C24" w:rsidRPr="00E11B34">
        <w:rPr>
          <w:rFonts w:eastAsia="Times New Roman" w:cs="Times New Roman"/>
          <w:color w:val="000000"/>
          <w:lang w:val="it-IT"/>
        </w:rPr>
        <w:t xml:space="preserve"> di Stato</w:t>
      </w:r>
      <w:r>
        <w:rPr>
          <w:rFonts w:eastAsia="Times New Roman" w:cs="Times New Roman"/>
          <w:color w:val="000000"/>
          <w:lang w:val="it-IT"/>
        </w:rPr>
        <w:t xml:space="preserve"> </w:t>
      </w:r>
      <w:r w:rsidR="00AF4C24" w:rsidRPr="00E11B34">
        <w:rPr>
          <w:rFonts w:eastAsia="Times New Roman" w:cs="Times New Roman"/>
          <w:color w:val="000000"/>
          <w:lang w:val="it-IT"/>
        </w:rPr>
        <w:t>nel</w:t>
      </w:r>
      <w:r>
        <w:rPr>
          <w:rFonts w:eastAsia="Times New Roman" w:cs="Times New Roman"/>
          <w:color w:val="000000"/>
          <w:lang w:val="it-IT"/>
        </w:rPr>
        <w:t xml:space="preserve"> </w:t>
      </w:r>
      <w:r w:rsidR="00AF4C24" w:rsidRPr="00E11B34">
        <w:rPr>
          <w:rFonts w:eastAsia="Times New Roman" w:cs="Times New Roman"/>
          <w:color w:val="000000"/>
          <w:lang w:val="it-IT"/>
        </w:rPr>
        <w:t>secondo</w:t>
      </w:r>
      <w:r>
        <w:rPr>
          <w:rFonts w:eastAsia="Times New Roman" w:cs="Times New Roman"/>
          <w:color w:val="000000"/>
          <w:lang w:val="it-IT"/>
        </w:rPr>
        <w:t xml:space="preserve"> </w:t>
      </w:r>
      <w:r w:rsidR="00AF4C24" w:rsidRPr="00E11B34">
        <w:rPr>
          <w:rFonts w:eastAsia="Times New Roman" w:cs="Times New Roman"/>
          <w:color w:val="000000"/>
          <w:lang w:val="it-IT"/>
        </w:rPr>
        <w:t>ciclo di istruzione per l’anno</w:t>
      </w:r>
      <w:r>
        <w:rPr>
          <w:rFonts w:eastAsia="Times New Roman" w:cs="Times New Roman"/>
          <w:color w:val="000000"/>
          <w:lang w:val="it-IT"/>
        </w:rPr>
        <w:t xml:space="preserve"> </w:t>
      </w:r>
      <w:r w:rsidR="00AF4C24" w:rsidRPr="00E11B34">
        <w:rPr>
          <w:rFonts w:eastAsia="Times New Roman" w:cs="Times New Roman"/>
          <w:color w:val="000000"/>
          <w:lang w:val="it-IT"/>
        </w:rPr>
        <w:t>scolastico 202</w:t>
      </w:r>
      <w:r>
        <w:rPr>
          <w:rFonts w:eastAsia="Times New Roman" w:cs="Times New Roman"/>
          <w:color w:val="000000"/>
          <w:lang w:val="it-IT"/>
        </w:rPr>
        <w:t>2</w:t>
      </w:r>
      <w:r w:rsidR="00AF4C24" w:rsidRPr="00E11B34">
        <w:rPr>
          <w:rFonts w:eastAsia="Times New Roman" w:cs="Times New Roman"/>
          <w:color w:val="000000"/>
          <w:lang w:val="it-IT"/>
        </w:rPr>
        <w:t>/2</w:t>
      </w:r>
      <w:r>
        <w:rPr>
          <w:rFonts w:eastAsia="Times New Roman" w:cs="Times New Roman"/>
          <w:color w:val="000000"/>
          <w:lang w:val="it-IT"/>
        </w:rPr>
        <w:t>3</w:t>
      </w:r>
      <w:r w:rsidR="00AF4C24" w:rsidRPr="00E11B34">
        <w:rPr>
          <w:rFonts w:eastAsia="Times New Roman" w:cs="Times New Roman"/>
          <w:color w:val="000000"/>
          <w:lang w:val="it-IT"/>
        </w:rPr>
        <w:t>.</w:t>
      </w:r>
    </w:p>
    <w:p w:rsidR="00DA2928" w:rsidRPr="007261D7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b/>
          <w:color w:val="000000"/>
          <w:lang w:val="it-IT"/>
        </w:rPr>
      </w:pPr>
      <w:r w:rsidRPr="007261D7">
        <w:rPr>
          <w:rFonts w:eastAsia="Times New Roman" w:cs="Times New Roman"/>
          <w:b/>
          <w:color w:val="000000"/>
          <w:lang w:val="it-IT"/>
        </w:rPr>
        <w:t>Art.1</w:t>
      </w:r>
      <w:r w:rsidR="007261D7" w:rsidRPr="007261D7">
        <w:rPr>
          <w:rFonts w:eastAsia="Times New Roman" w:cs="Times New Roman"/>
          <w:b/>
          <w:color w:val="000000"/>
          <w:lang w:val="it-IT"/>
        </w:rPr>
        <w:t>9</w:t>
      </w:r>
      <w:r w:rsidRPr="007261D7">
        <w:rPr>
          <w:rFonts w:eastAsia="Times New Roman" w:cs="Times New Roman"/>
          <w:b/>
          <w:color w:val="000000"/>
          <w:lang w:val="it-IT"/>
        </w:rPr>
        <w:t xml:space="preserve"> comma 1</w:t>
      </w:r>
    </w:p>
    <w:p w:rsidR="00DA2928" w:rsidRPr="00E11B34" w:rsidRDefault="007261D7" w:rsidP="007261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7261D7">
        <w:rPr>
          <w:rFonts w:eastAsia="Times New Roman" w:cs="Times New Roman"/>
          <w:color w:val="000000"/>
          <w:lang w:val="it-IT"/>
        </w:rPr>
        <w:t>Ai sensi dell’art. 17, comma 3, del d.lgs. 62/2017, la prima prova scritta accerta la padronanza della</w:t>
      </w:r>
      <w:r>
        <w:rPr>
          <w:rFonts w:eastAsia="Times New Roman" w:cs="Times New Roman"/>
          <w:color w:val="000000"/>
          <w:lang w:val="it-IT"/>
        </w:rPr>
        <w:t xml:space="preserve"> </w:t>
      </w:r>
      <w:r w:rsidRPr="007261D7">
        <w:rPr>
          <w:rFonts w:eastAsia="Times New Roman" w:cs="Times New Roman"/>
          <w:color w:val="000000"/>
          <w:lang w:val="it-IT"/>
        </w:rPr>
        <w:t>lingua italiana o della diversa lingua nella quale si svolge l’insegnamento, nonché le capacità</w:t>
      </w:r>
      <w:r>
        <w:rPr>
          <w:rFonts w:eastAsia="Times New Roman" w:cs="Times New Roman"/>
          <w:color w:val="000000"/>
          <w:lang w:val="it-IT"/>
        </w:rPr>
        <w:t xml:space="preserve"> </w:t>
      </w:r>
      <w:r w:rsidRPr="007261D7">
        <w:rPr>
          <w:rFonts w:eastAsia="Times New Roman" w:cs="Times New Roman"/>
          <w:color w:val="000000"/>
          <w:lang w:val="it-IT"/>
        </w:rPr>
        <w:t>espressive, logico-linguistiche e critiche del candidato. Essa consiste nella redazione di un elaborato</w:t>
      </w:r>
      <w:r>
        <w:rPr>
          <w:rFonts w:eastAsia="Times New Roman" w:cs="Times New Roman"/>
          <w:color w:val="000000"/>
          <w:lang w:val="it-IT"/>
        </w:rPr>
        <w:t xml:space="preserve"> </w:t>
      </w:r>
      <w:r w:rsidRPr="007261D7">
        <w:rPr>
          <w:rFonts w:eastAsia="Times New Roman" w:cs="Times New Roman"/>
          <w:color w:val="000000"/>
          <w:lang w:val="it-IT"/>
        </w:rPr>
        <w:t>con differenti tipologie testuali in ambito artistico, letterario, filosofico, scientifico, storico, sociale,</w:t>
      </w:r>
      <w:r>
        <w:rPr>
          <w:rFonts w:eastAsia="Times New Roman" w:cs="Times New Roman"/>
          <w:color w:val="000000"/>
          <w:lang w:val="it-IT"/>
        </w:rPr>
        <w:t xml:space="preserve"> </w:t>
      </w:r>
      <w:r w:rsidRPr="007261D7">
        <w:rPr>
          <w:rFonts w:eastAsia="Times New Roman" w:cs="Times New Roman"/>
          <w:color w:val="000000"/>
          <w:lang w:val="it-IT"/>
        </w:rPr>
        <w:t>economico e tecnologico. La prova può essere strutturata in più parti, anche per consentire la</w:t>
      </w:r>
      <w:r>
        <w:rPr>
          <w:rFonts w:eastAsia="Times New Roman" w:cs="Times New Roman"/>
          <w:color w:val="000000"/>
          <w:lang w:val="it-IT"/>
        </w:rPr>
        <w:t xml:space="preserve"> </w:t>
      </w:r>
      <w:r w:rsidRPr="007261D7">
        <w:rPr>
          <w:rFonts w:eastAsia="Times New Roman" w:cs="Times New Roman"/>
          <w:color w:val="000000"/>
          <w:lang w:val="it-IT"/>
        </w:rPr>
        <w:t>verifica di competenze diverse, in particolare della comprensione degli aspetti linguistici, espressivi</w:t>
      </w:r>
      <w:r>
        <w:rPr>
          <w:rFonts w:eastAsia="Times New Roman" w:cs="Times New Roman"/>
          <w:color w:val="000000"/>
          <w:lang w:val="it-IT"/>
        </w:rPr>
        <w:t xml:space="preserve"> </w:t>
      </w:r>
      <w:r w:rsidRPr="007261D7">
        <w:rPr>
          <w:rFonts w:eastAsia="Times New Roman" w:cs="Times New Roman"/>
          <w:color w:val="000000"/>
          <w:lang w:val="it-IT"/>
        </w:rPr>
        <w:t>e logico-argomentativi, oltre che della riflessione critica da parte del candidato.</w:t>
      </w:r>
      <w:r>
        <w:rPr>
          <w:rFonts w:eastAsia="Times New Roman" w:cs="Times New Roman"/>
          <w:color w:val="000000"/>
          <w:lang w:val="it-IT"/>
        </w:rPr>
        <w:t xml:space="preserve"> </w:t>
      </w: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7E11F9" w:rsidRDefault="007E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DA2928" w:rsidRPr="007261D7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7261D7">
        <w:rPr>
          <w:rFonts w:eastAsia="Times New Roman" w:cs="Times New Roman"/>
          <w:color w:val="000000"/>
          <w:lang w:val="it-IT"/>
        </w:rPr>
        <w:t>GRIGLIA DI VALUTAZIONE PRIMA PROVA</w:t>
      </w:r>
    </w:p>
    <w:p w:rsidR="00A55570" w:rsidRDefault="00A55570" w:rsidP="00A55570">
      <w:pPr>
        <w:suppressAutoHyphens w:val="0"/>
        <w:autoSpaceDE/>
        <w:autoSpaceDN/>
        <w:adjustRightInd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b/>
          <w:bCs w:val="0"/>
          <w:color w:val="000000"/>
          <w:position w:val="0"/>
          <w:sz w:val="18"/>
          <w:szCs w:val="18"/>
          <w:lang w:val="it-IT"/>
        </w:rPr>
      </w:pPr>
      <w:r w:rsidRPr="001D0F65">
        <w:rPr>
          <w:rFonts w:ascii="Arial" w:eastAsia="Arial" w:hAnsi="Arial" w:cs="Arial"/>
          <w:b/>
          <w:bCs w:val="0"/>
          <w:color w:val="000000"/>
          <w:position w:val="0"/>
          <w:sz w:val="18"/>
          <w:szCs w:val="18"/>
          <w:lang w:val="it-IT"/>
        </w:rPr>
        <w:t>ESAMI DI STATO   A. S. 2022/2023</w:t>
      </w:r>
    </w:p>
    <w:p w:rsidR="00553845" w:rsidRDefault="00553845" w:rsidP="00A55570">
      <w:pPr>
        <w:suppressAutoHyphens w:val="0"/>
        <w:autoSpaceDE/>
        <w:autoSpaceDN/>
        <w:adjustRightInd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b/>
          <w:bCs w:val="0"/>
          <w:color w:val="000000"/>
          <w:position w:val="0"/>
          <w:sz w:val="18"/>
          <w:szCs w:val="18"/>
          <w:lang w:val="it-IT"/>
        </w:rPr>
      </w:pPr>
    </w:p>
    <w:p w:rsidR="00553845" w:rsidRPr="00553845" w:rsidRDefault="00553845" w:rsidP="00553845">
      <w:pPr>
        <w:suppressAutoHyphens w:val="0"/>
        <w:autoSpaceDE/>
        <w:autoSpaceDN/>
        <w:adjustRightInd/>
        <w:spacing w:after="61" w:line="259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Arial" w:eastAsia="Arial" w:hAnsi="Arial" w:cs="Arial"/>
          <w:b/>
          <w:bCs w:val="0"/>
          <w:color w:val="000000"/>
          <w:position w:val="0"/>
          <w:sz w:val="18"/>
          <w:szCs w:val="22"/>
          <w:lang w:val="it-IT"/>
        </w:rPr>
      </w:pPr>
      <w:r w:rsidRPr="00553845">
        <w:rPr>
          <w:rFonts w:ascii="Arial" w:eastAsia="Arial" w:hAnsi="Arial" w:cs="Arial"/>
          <w:b/>
          <w:bCs w:val="0"/>
          <w:color w:val="000000"/>
          <w:position w:val="0"/>
          <w:sz w:val="18"/>
          <w:szCs w:val="22"/>
          <w:lang w:val="it-IT"/>
        </w:rPr>
        <w:t xml:space="preserve">COMMISSIONE _______________       </w:t>
      </w:r>
      <w:r w:rsidRPr="00553845">
        <w:rPr>
          <w:rFonts w:ascii="Arial" w:eastAsia="Arial" w:hAnsi="Arial" w:cs="Arial"/>
          <w:b/>
          <w:bCs w:val="0"/>
          <w:color w:val="000000"/>
          <w:position w:val="0"/>
          <w:sz w:val="18"/>
          <w:szCs w:val="22"/>
          <w:lang w:val="it-IT"/>
        </w:rPr>
        <w:tab/>
        <w:t xml:space="preserve">CANDIDATO ____________________        </w:t>
      </w:r>
      <w:r w:rsidRPr="00553845">
        <w:rPr>
          <w:rFonts w:ascii="Arial" w:eastAsia="Arial" w:hAnsi="Arial" w:cs="Arial"/>
          <w:b/>
          <w:bCs w:val="0"/>
          <w:color w:val="000000"/>
          <w:position w:val="0"/>
          <w:sz w:val="18"/>
          <w:szCs w:val="22"/>
          <w:lang w:val="it-IT"/>
        </w:rPr>
        <w:tab/>
      </w:r>
      <w:r w:rsidRPr="00553845">
        <w:rPr>
          <w:rFonts w:ascii="Arial" w:eastAsia="Arial" w:hAnsi="Arial" w:cs="Arial"/>
          <w:b/>
          <w:bCs w:val="0"/>
          <w:color w:val="000000"/>
          <w:position w:val="0"/>
          <w:sz w:val="18"/>
          <w:szCs w:val="22"/>
          <w:lang w:val="it-IT"/>
        </w:rPr>
        <w:tab/>
      </w:r>
      <w:r w:rsidRPr="00553845">
        <w:rPr>
          <w:rFonts w:ascii="Arial" w:eastAsia="Arial" w:hAnsi="Arial" w:cs="Arial"/>
          <w:b/>
          <w:bCs w:val="0"/>
          <w:color w:val="000000"/>
          <w:position w:val="0"/>
          <w:sz w:val="18"/>
          <w:szCs w:val="22"/>
          <w:lang w:val="it-IT"/>
        </w:rPr>
        <w:tab/>
        <w:t>CLASSE  ________</w:t>
      </w:r>
    </w:p>
    <w:p w:rsidR="00DA2928" w:rsidRPr="007261D7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tbl>
      <w:tblPr>
        <w:tblStyle w:val="a2"/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7"/>
        <w:gridCol w:w="2567"/>
        <w:gridCol w:w="1559"/>
        <w:gridCol w:w="1264"/>
      </w:tblGrid>
      <w:tr w:rsidR="00DA2928" w:rsidRPr="00FB677F" w:rsidTr="00FB677F">
        <w:trPr>
          <w:jc w:val="center"/>
        </w:trPr>
        <w:tc>
          <w:tcPr>
            <w:tcW w:w="9027" w:type="dxa"/>
            <w:gridSpan w:val="4"/>
            <w:shd w:val="pct10" w:color="auto" w:fill="auto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b/>
                <w:color w:val="000000"/>
                <w:lang w:val="it-IT"/>
              </w:rPr>
            </w:pPr>
            <w:r w:rsidRPr="00CF5CD9">
              <w:rPr>
                <w:rFonts w:eastAsia="Times New Roman" w:cs="Times New Roman"/>
                <w:b/>
                <w:color w:val="000000"/>
                <w:sz w:val="20"/>
                <w:lang w:val="it-IT"/>
              </w:rPr>
              <w:t>INDICATORI GENERALI PER LA VALUTAZIONE DEGLI ELABORATI</w:t>
            </w:r>
          </w:p>
          <w:p w:rsidR="00DA2928" w:rsidRPr="007E11F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lang w:val="it-IT"/>
              </w:rPr>
            </w:pPr>
            <w:r w:rsidRPr="00CF5CD9">
              <w:rPr>
                <w:rFonts w:eastAsia="Times New Roman" w:cs="Times New Roman"/>
                <w:b/>
                <w:color w:val="000000"/>
                <w:sz w:val="20"/>
                <w:lang w:val="it-IT"/>
              </w:rPr>
              <w:t>( 10 p. per ogni</w:t>
            </w:r>
            <w:r w:rsidR="00FB6F12" w:rsidRPr="00CF5CD9">
              <w:rPr>
                <w:rFonts w:eastAsia="Times New Roman" w:cs="Times New Roman"/>
                <w:b/>
                <w:color w:val="000000"/>
                <w:sz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b/>
                <w:color w:val="000000"/>
                <w:sz w:val="20"/>
                <w:lang w:val="it-IT"/>
              </w:rPr>
              <w:t xml:space="preserve">indicatore per un </w:t>
            </w:r>
            <w:proofErr w:type="spellStart"/>
            <w:r w:rsidRPr="00CF5CD9">
              <w:rPr>
                <w:rFonts w:eastAsia="Times New Roman" w:cs="Times New Roman"/>
                <w:b/>
                <w:color w:val="000000"/>
                <w:sz w:val="20"/>
                <w:lang w:val="it-IT"/>
              </w:rPr>
              <w:t>max</w:t>
            </w:r>
            <w:proofErr w:type="spellEnd"/>
            <w:r w:rsidRPr="00CF5CD9">
              <w:rPr>
                <w:rFonts w:eastAsia="Times New Roman" w:cs="Times New Roman"/>
                <w:b/>
                <w:color w:val="000000"/>
                <w:sz w:val="20"/>
                <w:lang w:val="it-IT"/>
              </w:rPr>
              <w:t xml:space="preserve"> di 60 p.)</w:t>
            </w:r>
          </w:p>
        </w:tc>
      </w:tr>
      <w:tr w:rsidR="00DA2928" w:rsidRPr="007E11F9" w:rsidTr="00FB677F">
        <w:trPr>
          <w:trHeight w:val="419"/>
          <w:jc w:val="center"/>
        </w:trPr>
        <w:tc>
          <w:tcPr>
            <w:tcW w:w="3637" w:type="dxa"/>
            <w:shd w:val="pct10" w:color="auto" w:fill="auto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INDICATORI</w:t>
            </w:r>
          </w:p>
        </w:tc>
        <w:tc>
          <w:tcPr>
            <w:tcW w:w="2567" w:type="dxa"/>
            <w:shd w:val="pct10" w:color="auto" w:fill="auto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DESCRITTORI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</w:rPr>
              <w:t>Valutazione</w:t>
            </w:r>
            <w:proofErr w:type="spellEnd"/>
          </w:p>
        </w:tc>
        <w:tc>
          <w:tcPr>
            <w:tcW w:w="1264" w:type="dxa"/>
            <w:shd w:val="pct10" w:color="auto" w:fill="auto"/>
            <w:vAlign w:val="center"/>
          </w:tcPr>
          <w:p w:rsid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</w:rPr>
              <w:t>Punteggio</w:t>
            </w:r>
            <w:proofErr w:type="spellEnd"/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</w:rPr>
              <w:t>Assegnato</w:t>
            </w:r>
            <w:proofErr w:type="spellEnd"/>
          </w:p>
        </w:tc>
      </w:tr>
      <w:tr w:rsidR="00DA2928" w:rsidRPr="007E11F9" w:rsidTr="007261D7">
        <w:trPr>
          <w:jc w:val="center"/>
        </w:trPr>
        <w:tc>
          <w:tcPr>
            <w:tcW w:w="3637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Ideazione, pianificazione e organizzazione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deltesto</w:t>
            </w:r>
            <w:proofErr w:type="spellEnd"/>
          </w:p>
        </w:tc>
        <w:tc>
          <w:tcPr>
            <w:tcW w:w="2567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Creative, originali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Organizzate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Complete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Corrette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Adeguate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</w:rPr>
              <w:t>Incerte</w:t>
            </w:r>
            <w:proofErr w:type="spellEnd"/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Confuse</w:t>
            </w:r>
          </w:p>
        </w:tc>
        <w:tc>
          <w:tcPr>
            <w:tcW w:w="1559" w:type="dxa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10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9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8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7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6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5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4-1</w:t>
            </w:r>
          </w:p>
        </w:tc>
        <w:tc>
          <w:tcPr>
            <w:tcW w:w="1264" w:type="dxa"/>
            <w:vAlign w:val="center"/>
          </w:tcPr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………/10</w:t>
            </w:r>
          </w:p>
        </w:tc>
      </w:tr>
      <w:tr w:rsidR="00DA2928" w:rsidRPr="007E11F9" w:rsidTr="007261D7">
        <w:trPr>
          <w:jc w:val="center"/>
        </w:trPr>
        <w:tc>
          <w:tcPr>
            <w:tcW w:w="3637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</w:rPr>
              <w:t>Coesione</w:t>
            </w:r>
            <w:proofErr w:type="spellEnd"/>
            <w:r w:rsidRPr="00CF5CD9">
              <w:rPr>
                <w:rFonts w:eastAsia="Times New Roman" w:cs="Times New Roman"/>
                <w:color w:val="000000"/>
                <w:sz w:val="20"/>
              </w:rPr>
              <w:t xml:space="preserve"> e </w:t>
            </w: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</w:rPr>
              <w:t>coerenza</w:t>
            </w:r>
            <w:proofErr w:type="spellEnd"/>
            <w:r w:rsidR="00FB6F12" w:rsidRPr="00CF5CD9">
              <w:rPr>
                <w:rFonts w:eastAsia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</w:rPr>
              <w:t>testuale</w:t>
            </w:r>
            <w:proofErr w:type="spellEnd"/>
          </w:p>
        </w:tc>
        <w:tc>
          <w:tcPr>
            <w:tcW w:w="2567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Rigorose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Puntuali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Complete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Corrette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Adeguate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Parziali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</w:rPr>
              <w:t>Disorganiche</w:t>
            </w:r>
            <w:proofErr w:type="spellEnd"/>
          </w:p>
        </w:tc>
        <w:tc>
          <w:tcPr>
            <w:tcW w:w="1559" w:type="dxa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10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9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8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7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6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5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4-1</w:t>
            </w:r>
          </w:p>
        </w:tc>
        <w:tc>
          <w:tcPr>
            <w:tcW w:w="1264" w:type="dxa"/>
            <w:vAlign w:val="center"/>
          </w:tcPr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………/10</w:t>
            </w:r>
          </w:p>
        </w:tc>
      </w:tr>
      <w:tr w:rsidR="00DA2928" w:rsidRPr="007E11F9" w:rsidTr="007261D7">
        <w:trPr>
          <w:jc w:val="center"/>
        </w:trPr>
        <w:tc>
          <w:tcPr>
            <w:tcW w:w="3637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</w:rPr>
              <w:t>Ricchezza</w:t>
            </w:r>
            <w:proofErr w:type="spellEnd"/>
            <w:r w:rsidRPr="00CF5CD9">
              <w:rPr>
                <w:rFonts w:eastAsia="Times New Roman" w:cs="Times New Roman"/>
                <w:color w:val="000000"/>
                <w:sz w:val="20"/>
              </w:rPr>
              <w:t xml:space="preserve"> e </w:t>
            </w: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</w:rPr>
              <w:t>padronanza</w:t>
            </w:r>
            <w:proofErr w:type="spellEnd"/>
            <w:r w:rsidR="00FB6F12" w:rsidRPr="00CF5CD9">
              <w:rPr>
                <w:rFonts w:eastAsia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</w:rPr>
              <w:t>lessicale</w:t>
            </w:r>
            <w:proofErr w:type="spellEnd"/>
          </w:p>
        </w:tc>
        <w:tc>
          <w:tcPr>
            <w:tcW w:w="2567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Articolate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Specifiche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Appropriate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Corrette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Adeguate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Incerte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</w:rPr>
              <w:t>Improprie</w:t>
            </w:r>
            <w:proofErr w:type="spellEnd"/>
          </w:p>
        </w:tc>
        <w:tc>
          <w:tcPr>
            <w:tcW w:w="1559" w:type="dxa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10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9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8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7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6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5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4-1</w:t>
            </w:r>
          </w:p>
        </w:tc>
        <w:tc>
          <w:tcPr>
            <w:tcW w:w="1264" w:type="dxa"/>
            <w:vAlign w:val="center"/>
          </w:tcPr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………/10</w:t>
            </w:r>
          </w:p>
        </w:tc>
      </w:tr>
      <w:tr w:rsidR="00DA2928" w:rsidRPr="007E11F9" w:rsidTr="007261D7">
        <w:trPr>
          <w:jc w:val="center"/>
        </w:trPr>
        <w:tc>
          <w:tcPr>
            <w:tcW w:w="3637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Correttezza grammaticale (Ortografia, morfologia, sintassi); uso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corretto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ed efficace della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punteggiatura</w:t>
            </w:r>
          </w:p>
        </w:tc>
        <w:tc>
          <w:tcPr>
            <w:tcW w:w="2567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Rigorosi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Puntuali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Appropriati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Corretti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Adeguati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Imprecisi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</w:rPr>
              <w:t>Inadeguati</w:t>
            </w:r>
            <w:proofErr w:type="spellEnd"/>
          </w:p>
        </w:tc>
        <w:tc>
          <w:tcPr>
            <w:tcW w:w="1559" w:type="dxa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10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9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8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7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6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5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4-1</w:t>
            </w:r>
          </w:p>
        </w:tc>
        <w:tc>
          <w:tcPr>
            <w:tcW w:w="1264" w:type="dxa"/>
            <w:vAlign w:val="center"/>
          </w:tcPr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………/10</w:t>
            </w:r>
          </w:p>
        </w:tc>
      </w:tr>
      <w:tr w:rsidR="00DA2928" w:rsidRPr="007E11F9" w:rsidTr="007261D7">
        <w:trPr>
          <w:jc w:val="center"/>
        </w:trPr>
        <w:tc>
          <w:tcPr>
            <w:tcW w:w="3637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Ampiezza e precisione delle conoscenze e dei riferimenti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culturali</w:t>
            </w:r>
          </w:p>
        </w:tc>
        <w:tc>
          <w:tcPr>
            <w:tcW w:w="2567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Esaurienti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Accurate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Complete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Corrette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Adeguate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Generiche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</w:rPr>
              <w:t>Carenti</w:t>
            </w:r>
            <w:proofErr w:type="spellEnd"/>
          </w:p>
        </w:tc>
        <w:tc>
          <w:tcPr>
            <w:tcW w:w="1559" w:type="dxa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10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9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8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7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6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5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4-1</w:t>
            </w:r>
          </w:p>
        </w:tc>
        <w:tc>
          <w:tcPr>
            <w:tcW w:w="1264" w:type="dxa"/>
            <w:vAlign w:val="center"/>
          </w:tcPr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………/10</w:t>
            </w:r>
          </w:p>
        </w:tc>
      </w:tr>
      <w:tr w:rsidR="00DA2928" w:rsidRPr="007E11F9" w:rsidTr="007261D7">
        <w:trPr>
          <w:jc w:val="center"/>
        </w:trPr>
        <w:tc>
          <w:tcPr>
            <w:tcW w:w="3637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Espressione di giudizi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critici e valutazioni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personali</w:t>
            </w:r>
          </w:p>
        </w:tc>
        <w:tc>
          <w:tcPr>
            <w:tcW w:w="2567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Originali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Articolati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Autonomi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Corretti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Semplici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lang w:val="it-IT"/>
              </w:rPr>
              <w:t>Superficiali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</w:rPr>
              <w:t>Carenti</w:t>
            </w:r>
            <w:proofErr w:type="spellEnd"/>
          </w:p>
        </w:tc>
        <w:tc>
          <w:tcPr>
            <w:tcW w:w="1559" w:type="dxa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10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9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8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7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6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5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4-1</w:t>
            </w:r>
          </w:p>
        </w:tc>
        <w:tc>
          <w:tcPr>
            <w:tcW w:w="1264" w:type="dxa"/>
            <w:vAlign w:val="center"/>
          </w:tcPr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………/10</w:t>
            </w:r>
          </w:p>
        </w:tc>
      </w:tr>
      <w:tr w:rsidR="00DA2928" w:rsidRPr="007E11F9" w:rsidTr="007261D7">
        <w:trPr>
          <w:jc w:val="center"/>
        </w:trPr>
        <w:tc>
          <w:tcPr>
            <w:tcW w:w="7763" w:type="dxa"/>
            <w:gridSpan w:val="3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>TOTALE</w:t>
            </w:r>
          </w:p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264" w:type="dxa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</w:rPr>
              <w:t xml:space="preserve">     /60</w:t>
            </w:r>
          </w:p>
        </w:tc>
      </w:tr>
    </w:tbl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7E11F9" w:rsidRDefault="007E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7E11F9" w:rsidRDefault="007E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F5CD9" w:rsidRDefault="00CF5C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F5CD9" w:rsidRDefault="00CF5C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F5CD9" w:rsidRDefault="00CF5C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F5CD9" w:rsidRDefault="00CF5C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7E11F9" w:rsidRDefault="007E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tbl>
      <w:tblPr>
        <w:tblStyle w:val="a3"/>
        <w:tblW w:w="9673" w:type="dxa"/>
        <w:jc w:val="center"/>
        <w:tblInd w:w="-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5"/>
        <w:gridCol w:w="2567"/>
        <w:gridCol w:w="1583"/>
        <w:gridCol w:w="1428"/>
      </w:tblGrid>
      <w:tr w:rsidR="00DA2928" w:rsidRPr="00FB677F" w:rsidTr="00FB677F">
        <w:trPr>
          <w:jc w:val="center"/>
        </w:trPr>
        <w:tc>
          <w:tcPr>
            <w:tcW w:w="9673" w:type="dxa"/>
            <w:gridSpan w:val="4"/>
            <w:shd w:val="pct10" w:color="auto" w:fill="auto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b/>
                <w:color w:val="000000"/>
                <w:sz w:val="20"/>
                <w:szCs w:val="20"/>
                <w:lang w:val="it-IT"/>
              </w:rPr>
              <w:t>INDICATORI SPECIFICI PER LA VALUTAZIONE DELLA PROVA DI TIPOLOGIA A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b/>
                <w:color w:val="000000"/>
                <w:sz w:val="20"/>
                <w:szCs w:val="20"/>
                <w:lang w:val="it-IT"/>
              </w:rPr>
              <w:t>(10 p. per ogni</w:t>
            </w:r>
            <w:r w:rsidR="00FB6F12" w:rsidRPr="00CF5CD9">
              <w:rPr>
                <w:rFonts w:eastAsia="Times New Roman" w:cs="Times New Roman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b/>
                <w:color w:val="000000"/>
                <w:sz w:val="20"/>
                <w:szCs w:val="20"/>
                <w:lang w:val="it-IT"/>
              </w:rPr>
              <w:t xml:space="preserve">indicatore per un </w:t>
            </w:r>
            <w:proofErr w:type="spellStart"/>
            <w:r w:rsidRPr="00CF5CD9">
              <w:rPr>
                <w:rFonts w:eastAsia="Times New Roman" w:cs="Times New Roman"/>
                <w:b/>
                <w:color w:val="000000"/>
                <w:sz w:val="20"/>
                <w:szCs w:val="20"/>
                <w:lang w:val="it-IT"/>
              </w:rPr>
              <w:t>max</w:t>
            </w:r>
            <w:proofErr w:type="spellEnd"/>
            <w:r w:rsidRPr="00CF5CD9">
              <w:rPr>
                <w:rFonts w:eastAsia="Times New Roman" w:cs="Times New Roman"/>
                <w:b/>
                <w:color w:val="000000"/>
                <w:sz w:val="20"/>
                <w:szCs w:val="20"/>
                <w:lang w:val="it-IT"/>
              </w:rPr>
              <w:t xml:space="preserve"> di 40 p.)</w:t>
            </w:r>
          </w:p>
        </w:tc>
      </w:tr>
      <w:tr w:rsidR="00DA2928" w:rsidRPr="007E11F9" w:rsidTr="00FB677F">
        <w:trPr>
          <w:jc w:val="center"/>
        </w:trPr>
        <w:tc>
          <w:tcPr>
            <w:tcW w:w="4095" w:type="dxa"/>
            <w:shd w:val="pct10" w:color="auto" w:fill="auto"/>
            <w:vAlign w:val="center"/>
          </w:tcPr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INDICATORI</w:t>
            </w:r>
          </w:p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shd w:val="pct10" w:color="auto" w:fill="auto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DESCRITTORI</w:t>
            </w:r>
          </w:p>
        </w:tc>
        <w:tc>
          <w:tcPr>
            <w:tcW w:w="1583" w:type="dxa"/>
            <w:shd w:val="pct10" w:color="auto" w:fill="auto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1428" w:type="dxa"/>
            <w:shd w:val="pct10" w:color="auto" w:fill="auto"/>
            <w:vAlign w:val="center"/>
          </w:tcPr>
          <w:p w:rsidR="00FB677F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Punteggio</w:t>
            </w:r>
            <w:proofErr w:type="spellEnd"/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Assegnato</w:t>
            </w:r>
            <w:proofErr w:type="spellEnd"/>
          </w:p>
        </w:tc>
      </w:tr>
      <w:tr w:rsidR="00DA2928" w:rsidRPr="007E11F9" w:rsidTr="007E11F9">
        <w:trPr>
          <w:jc w:val="center"/>
        </w:trPr>
        <w:tc>
          <w:tcPr>
            <w:tcW w:w="4095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Rispetto dei vincoli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posti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nella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consegna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(ad esempio, indicazioni di massima circa la lunghezza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del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testo - se presenti- o indicazioni circa la forma parafrasata o sintetica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della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rielaborazione</w:t>
            </w:r>
          </w:p>
        </w:tc>
        <w:tc>
          <w:tcPr>
            <w:tcW w:w="2567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Approfondito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Completo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Preciso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Corretto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Adeguato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Parziale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Scarso</w:t>
            </w:r>
            <w:proofErr w:type="spellEnd"/>
          </w:p>
        </w:tc>
        <w:tc>
          <w:tcPr>
            <w:tcW w:w="1583" w:type="dxa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4-1</w:t>
            </w:r>
          </w:p>
        </w:tc>
        <w:tc>
          <w:tcPr>
            <w:tcW w:w="1428" w:type="dxa"/>
          </w:tcPr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………/10</w:t>
            </w:r>
          </w:p>
        </w:tc>
      </w:tr>
      <w:tr w:rsidR="00DA2928" w:rsidRPr="007E11F9" w:rsidTr="007E11F9">
        <w:trPr>
          <w:jc w:val="center"/>
        </w:trPr>
        <w:tc>
          <w:tcPr>
            <w:tcW w:w="4095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Capacità di comprendere il testo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nel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suo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senso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complessivo e nei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suoi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snodi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tematici e stilistici</w:t>
            </w:r>
          </w:p>
        </w:tc>
        <w:tc>
          <w:tcPr>
            <w:tcW w:w="2567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Approfondita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Completa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Precisa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Corretta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Adeguata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Parziale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Scarsa</w:t>
            </w:r>
            <w:proofErr w:type="spellEnd"/>
          </w:p>
        </w:tc>
        <w:tc>
          <w:tcPr>
            <w:tcW w:w="1583" w:type="dxa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4-1</w:t>
            </w:r>
          </w:p>
        </w:tc>
        <w:tc>
          <w:tcPr>
            <w:tcW w:w="1428" w:type="dxa"/>
          </w:tcPr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………/10</w:t>
            </w:r>
          </w:p>
        </w:tc>
      </w:tr>
      <w:tr w:rsidR="00DA2928" w:rsidRPr="007E11F9" w:rsidTr="007E11F9">
        <w:trPr>
          <w:jc w:val="center"/>
        </w:trPr>
        <w:tc>
          <w:tcPr>
            <w:tcW w:w="4095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Puntualità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nell’analisi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lessicale,  sintattica, stilistica e retorica (se richiesta)</w:t>
            </w:r>
          </w:p>
        </w:tc>
        <w:tc>
          <w:tcPr>
            <w:tcW w:w="2567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Approfondita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Completa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Precisa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Corretta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Adeguata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Parziale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Scarsa</w:t>
            </w:r>
            <w:proofErr w:type="spellEnd"/>
          </w:p>
        </w:tc>
        <w:tc>
          <w:tcPr>
            <w:tcW w:w="1583" w:type="dxa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4-1</w:t>
            </w:r>
          </w:p>
        </w:tc>
        <w:tc>
          <w:tcPr>
            <w:tcW w:w="1428" w:type="dxa"/>
          </w:tcPr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………/10</w:t>
            </w:r>
          </w:p>
        </w:tc>
      </w:tr>
      <w:tr w:rsidR="00DA2928" w:rsidRPr="007E11F9" w:rsidTr="007E11F9">
        <w:trPr>
          <w:jc w:val="center"/>
        </w:trPr>
        <w:tc>
          <w:tcPr>
            <w:tcW w:w="4095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Interpretazione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corretta e articolata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del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testo</w:t>
            </w:r>
          </w:p>
        </w:tc>
        <w:tc>
          <w:tcPr>
            <w:tcW w:w="2567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Valida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Presente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Complessivamentepresente</w:t>
            </w:r>
            <w:proofErr w:type="spellEnd"/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Corretta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Adeguata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Inadeguata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Scarsa</w:t>
            </w:r>
            <w:proofErr w:type="spellEnd"/>
          </w:p>
        </w:tc>
        <w:tc>
          <w:tcPr>
            <w:tcW w:w="1583" w:type="dxa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4-1</w:t>
            </w:r>
          </w:p>
        </w:tc>
        <w:tc>
          <w:tcPr>
            <w:tcW w:w="1428" w:type="dxa"/>
          </w:tcPr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………/10</w:t>
            </w:r>
          </w:p>
        </w:tc>
      </w:tr>
      <w:tr w:rsidR="00DA2928" w:rsidRPr="007E11F9" w:rsidTr="007E11F9">
        <w:trPr>
          <w:jc w:val="center"/>
        </w:trPr>
        <w:tc>
          <w:tcPr>
            <w:tcW w:w="8245" w:type="dxa"/>
            <w:gridSpan w:val="3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TOTALE</w:t>
            </w:r>
          </w:p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/40</w:t>
            </w:r>
          </w:p>
        </w:tc>
      </w:tr>
    </w:tbl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tbl>
      <w:tblPr>
        <w:tblStyle w:val="a4"/>
        <w:tblW w:w="9701" w:type="dxa"/>
        <w:jc w:val="center"/>
        <w:tblInd w:w="-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4"/>
        <w:gridCol w:w="2708"/>
        <w:gridCol w:w="1560"/>
        <w:gridCol w:w="1559"/>
      </w:tblGrid>
      <w:tr w:rsidR="00DA2928" w:rsidRPr="00CF5CD9" w:rsidTr="00FB677F">
        <w:trPr>
          <w:trHeight w:val="699"/>
          <w:jc w:val="center"/>
        </w:trPr>
        <w:tc>
          <w:tcPr>
            <w:tcW w:w="9701" w:type="dxa"/>
            <w:gridSpan w:val="4"/>
            <w:shd w:val="pct10" w:color="auto" w:fill="auto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b/>
                <w:color w:val="000000"/>
                <w:sz w:val="20"/>
                <w:szCs w:val="20"/>
                <w:lang w:val="it-IT"/>
              </w:rPr>
              <w:t>INDICATORI SPECIFICI PER  LA VALUTAZIONE DELLA PROVA DI TIPOLOGIA  B</w:t>
            </w:r>
          </w:p>
        </w:tc>
      </w:tr>
      <w:tr w:rsidR="00DA2928" w:rsidRPr="00CF5CD9" w:rsidTr="00FB677F">
        <w:trPr>
          <w:jc w:val="center"/>
        </w:trPr>
        <w:tc>
          <w:tcPr>
            <w:tcW w:w="3874" w:type="dxa"/>
            <w:shd w:val="pct10" w:color="auto" w:fill="auto"/>
            <w:vAlign w:val="center"/>
          </w:tcPr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INDICATORI</w:t>
            </w:r>
          </w:p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shd w:val="pct10" w:color="auto" w:fill="auto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DESCRITTORI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Valutazione</w:t>
            </w:r>
            <w:proofErr w:type="spellEnd"/>
          </w:p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:rsidR="00FB677F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Punteggio</w:t>
            </w:r>
            <w:proofErr w:type="spellEnd"/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Assegnato</w:t>
            </w:r>
            <w:proofErr w:type="spellEnd"/>
          </w:p>
        </w:tc>
      </w:tr>
      <w:tr w:rsidR="00DA2928" w:rsidRPr="00CF5CD9" w:rsidTr="000C1A96">
        <w:trPr>
          <w:jc w:val="center"/>
        </w:trPr>
        <w:tc>
          <w:tcPr>
            <w:tcW w:w="3874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Individuazione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corretta di tesi e argomentazioni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presenti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nel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testo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proposto</w:t>
            </w:r>
          </w:p>
        </w:tc>
        <w:tc>
          <w:tcPr>
            <w:tcW w:w="2708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Puntuali e presenti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Precise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Presenti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Parzialmente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presenti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Adeguate</w:t>
            </w:r>
            <w:proofErr w:type="spellEnd"/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Accettabili</w:t>
            </w:r>
            <w:proofErr w:type="spellEnd"/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Errate</w:t>
            </w:r>
            <w:proofErr w:type="spellEnd"/>
          </w:p>
        </w:tc>
        <w:tc>
          <w:tcPr>
            <w:tcW w:w="1560" w:type="dxa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20-19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17-16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15-14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13-12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11-10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9-1</w:t>
            </w:r>
          </w:p>
        </w:tc>
        <w:tc>
          <w:tcPr>
            <w:tcW w:w="1559" w:type="dxa"/>
          </w:tcPr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………/20</w:t>
            </w:r>
          </w:p>
        </w:tc>
      </w:tr>
      <w:tr w:rsidR="00DA2928" w:rsidRPr="00CF5CD9" w:rsidTr="000C1A96">
        <w:trPr>
          <w:jc w:val="center"/>
        </w:trPr>
        <w:tc>
          <w:tcPr>
            <w:tcW w:w="3874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Capacità di sostenere con coerenza un percorso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ragionativo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adoperando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connettivi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pertinenti</w:t>
            </w:r>
          </w:p>
        </w:tc>
        <w:tc>
          <w:tcPr>
            <w:tcW w:w="2708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Eccellente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Valida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Soddisfacente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Corretta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Adeguata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Modesta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Scarsa</w:t>
            </w:r>
            <w:proofErr w:type="spellEnd"/>
          </w:p>
        </w:tc>
        <w:tc>
          <w:tcPr>
            <w:tcW w:w="1560" w:type="dxa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4-1</w:t>
            </w:r>
          </w:p>
        </w:tc>
        <w:tc>
          <w:tcPr>
            <w:tcW w:w="1559" w:type="dxa"/>
          </w:tcPr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………/10</w:t>
            </w:r>
          </w:p>
        </w:tc>
      </w:tr>
      <w:tr w:rsidR="00DA2928" w:rsidRPr="00CF5CD9" w:rsidTr="000C1A96">
        <w:trPr>
          <w:jc w:val="center"/>
        </w:trPr>
        <w:tc>
          <w:tcPr>
            <w:tcW w:w="3874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Correttezza e congruenza dei </w:t>
            </w: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riferimenticulturaliutilizzati</w:t>
            </w:r>
            <w:proofErr w:type="spellEnd"/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per sostenere l’argomentazione</w:t>
            </w:r>
          </w:p>
        </w:tc>
        <w:tc>
          <w:tcPr>
            <w:tcW w:w="2708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Ampie e fondate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Approfondite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Presenti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Nelcomplessopresenti</w:t>
            </w:r>
            <w:proofErr w:type="spellEnd"/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Parzialmentepresenti</w:t>
            </w:r>
            <w:proofErr w:type="spellEnd"/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Incerte</w:t>
            </w:r>
            <w:proofErr w:type="spellEnd"/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Assenti</w:t>
            </w:r>
          </w:p>
        </w:tc>
        <w:tc>
          <w:tcPr>
            <w:tcW w:w="1560" w:type="dxa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4-1</w:t>
            </w:r>
          </w:p>
        </w:tc>
        <w:tc>
          <w:tcPr>
            <w:tcW w:w="1559" w:type="dxa"/>
          </w:tcPr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………/10</w:t>
            </w:r>
          </w:p>
        </w:tc>
      </w:tr>
      <w:tr w:rsidR="00DA2928" w:rsidRPr="00CF5CD9" w:rsidTr="000C1A96">
        <w:trPr>
          <w:jc w:val="center"/>
        </w:trPr>
        <w:tc>
          <w:tcPr>
            <w:tcW w:w="8142" w:type="dxa"/>
            <w:gridSpan w:val="3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TOTALE</w:t>
            </w:r>
          </w:p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/40</w:t>
            </w:r>
          </w:p>
        </w:tc>
      </w:tr>
    </w:tbl>
    <w:p w:rsidR="00DA2928" w:rsidRPr="00CF5CD9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sz w:val="20"/>
          <w:szCs w:val="20"/>
        </w:rPr>
      </w:pPr>
    </w:p>
    <w:tbl>
      <w:tblPr>
        <w:tblStyle w:val="a5"/>
        <w:tblW w:w="9782" w:type="dxa"/>
        <w:jc w:val="center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0"/>
        <w:gridCol w:w="2992"/>
        <w:gridCol w:w="1559"/>
        <w:gridCol w:w="1701"/>
      </w:tblGrid>
      <w:tr w:rsidR="00DA2928" w:rsidRPr="00CF5CD9" w:rsidTr="00FB677F">
        <w:trPr>
          <w:jc w:val="center"/>
        </w:trPr>
        <w:tc>
          <w:tcPr>
            <w:tcW w:w="9782" w:type="dxa"/>
            <w:gridSpan w:val="4"/>
            <w:shd w:val="pct10" w:color="auto" w:fill="auto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b/>
                <w:color w:val="000000"/>
                <w:sz w:val="20"/>
                <w:szCs w:val="20"/>
                <w:lang w:val="it-IT"/>
              </w:rPr>
              <w:t>NDICATORI SPECIFICI PER  LA VALUTAZIONE DELLA PROVA DI TIPOLOGIA C</w:t>
            </w:r>
          </w:p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DA2928" w:rsidRPr="00CF5CD9" w:rsidTr="00FB677F">
        <w:trPr>
          <w:trHeight w:val="568"/>
          <w:jc w:val="center"/>
        </w:trPr>
        <w:tc>
          <w:tcPr>
            <w:tcW w:w="3530" w:type="dxa"/>
            <w:shd w:val="pct10" w:color="auto" w:fill="auto"/>
            <w:vAlign w:val="center"/>
          </w:tcPr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INDICATORI</w:t>
            </w:r>
          </w:p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shd w:val="pct10" w:color="auto" w:fill="auto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DESCRITTORI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Valutazione</w:t>
            </w:r>
            <w:proofErr w:type="spellEnd"/>
          </w:p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pct10" w:color="auto" w:fill="auto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Punteggio</w:t>
            </w:r>
            <w:proofErr w:type="spellEnd"/>
            <w:r w:rsidR="000C1A96"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Assegnato</w:t>
            </w:r>
            <w:proofErr w:type="spellEnd"/>
          </w:p>
        </w:tc>
      </w:tr>
      <w:tr w:rsidR="00DA2928" w:rsidRPr="00CF5CD9" w:rsidTr="00FB677F">
        <w:trPr>
          <w:jc w:val="center"/>
        </w:trPr>
        <w:tc>
          <w:tcPr>
            <w:tcW w:w="3530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Pertinenza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del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testo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rispetto alla traccia e coerenza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nella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formulazione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del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titolo e dell’eventuale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paragrafazione</w:t>
            </w:r>
            <w:proofErr w:type="spellEnd"/>
          </w:p>
        </w:tc>
        <w:tc>
          <w:tcPr>
            <w:tcW w:w="2992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Articolate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Puntuali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Precise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Sostanziali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Accettabili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Parziali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Inadeguate</w:t>
            </w:r>
            <w:proofErr w:type="spellEnd"/>
          </w:p>
        </w:tc>
        <w:tc>
          <w:tcPr>
            <w:tcW w:w="1559" w:type="dxa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4-1</w:t>
            </w:r>
          </w:p>
        </w:tc>
        <w:tc>
          <w:tcPr>
            <w:tcW w:w="1701" w:type="dxa"/>
          </w:tcPr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………/10</w:t>
            </w:r>
          </w:p>
        </w:tc>
      </w:tr>
      <w:tr w:rsidR="00DA2928" w:rsidRPr="00CF5CD9" w:rsidTr="00FB677F">
        <w:trPr>
          <w:jc w:val="center"/>
        </w:trPr>
        <w:tc>
          <w:tcPr>
            <w:tcW w:w="3530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Sviluppo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ordinato e lineare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dell’esposizione</w:t>
            </w:r>
          </w:p>
        </w:tc>
        <w:tc>
          <w:tcPr>
            <w:tcW w:w="2992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Approfondito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Apprezzabile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Presente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Nel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complesso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presente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Adeguato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Incerto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Assente</w:t>
            </w:r>
            <w:proofErr w:type="spellEnd"/>
          </w:p>
        </w:tc>
        <w:tc>
          <w:tcPr>
            <w:tcW w:w="1559" w:type="dxa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4-1</w:t>
            </w:r>
          </w:p>
        </w:tc>
        <w:tc>
          <w:tcPr>
            <w:tcW w:w="1701" w:type="dxa"/>
          </w:tcPr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………/10</w:t>
            </w:r>
          </w:p>
        </w:tc>
      </w:tr>
      <w:tr w:rsidR="00DA2928" w:rsidRPr="00CF5CD9" w:rsidTr="00FB677F">
        <w:trPr>
          <w:jc w:val="center"/>
        </w:trPr>
        <w:tc>
          <w:tcPr>
            <w:tcW w:w="3530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Correttezza e articolazione delle conoscenze e dei riferimenti</w:t>
            </w:r>
            <w:r w:rsidR="00FB6F12"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culturali</w:t>
            </w:r>
          </w:p>
        </w:tc>
        <w:tc>
          <w:tcPr>
            <w:tcW w:w="2992" w:type="dxa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Puntuali e presenti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Precise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Presenti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  <w:lang w:val="it-IT"/>
              </w:rPr>
              <w:t>Parzialmentepresenti</w:t>
            </w:r>
            <w:proofErr w:type="spellEnd"/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Adeguate</w:t>
            </w:r>
            <w:proofErr w:type="spellEnd"/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Accettabili</w:t>
            </w:r>
            <w:proofErr w:type="spellEnd"/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Errate</w:t>
            </w:r>
            <w:proofErr w:type="spellEnd"/>
          </w:p>
        </w:tc>
        <w:tc>
          <w:tcPr>
            <w:tcW w:w="1559" w:type="dxa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20-19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17-16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15-14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13-12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11-10</w:t>
            </w: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9-1</w:t>
            </w:r>
          </w:p>
        </w:tc>
        <w:tc>
          <w:tcPr>
            <w:tcW w:w="1701" w:type="dxa"/>
          </w:tcPr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………/20</w:t>
            </w:r>
          </w:p>
        </w:tc>
      </w:tr>
      <w:tr w:rsidR="00DA2928" w:rsidRPr="00CF5CD9" w:rsidTr="00FB677F">
        <w:trPr>
          <w:jc w:val="center"/>
        </w:trPr>
        <w:tc>
          <w:tcPr>
            <w:tcW w:w="8081" w:type="dxa"/>
            <w:gridSpan w:val="3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TOTALE</w:t>
            </w:r>
          </w:p>
          <w:p w:rsidR="00DA2928" w:rsidRPr="00CF5CD9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A2928" w:rsidRPr="00CF5CD9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5CD9">
              <w:rPr>
                <w:rFonts w:eastAsia="Times New Roman" w:cs="Times New Roman"/>
                <w:color w:val="000000"/>
                <w:sz w:val="20"/>
                <w:szCs w:val="20"/>
              </w:rPr>
              <w:t>/40</w:t>
            </w:r>
          </w:p>
        </w:tc>
      </w:tr>
    </w:tbl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Il punteggio</w:t>
      </w:r>
      <w:r w:rsidR="00FB6F12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complessivo in centesimi, derivante dalla somma della parte generale e della parte specifica, va riportato a 20 con opportuna</w:t>
      </w:r>
      <w:r w:rsidR="00FB6F12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proporzione (divisione per 5 + arrotondamento).</w:t>
      </w: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color w:val="000000"/>
          <w:lang w:val="it-IT"/>
        </w:rPr>
        <w:t>Valutazione</w:t>
      </w:r>
      <w:r w:rsidR="00FB6F12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complessiva delle prova  ______/100      corrispondente a ____/20</w:t>
      </w: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A55570" w:rsidRPr="001D0F65" w:rsidRDefault="00A55570" w:rsidP="00A55570">
      <w:pPr>
        <w:suppressAutoHyphens w:val="0"/>
        <w:autoSpaceDE/>
        <w:autoSpaceDN/>
        <w:adjustRightInd/>
        <w:spacing w:after="35" w:line="259" w:lineRule="auto"/>
        <w:ind w:leftChars="0" w:left="-5" w:firstLineChars="0" w:hanging="10"/>
        <w:jc w:val="left"/>
        <w:textDirection w:val="lrTb"/>
        <w:textAlignment w:val="auto"/>
        <w:outlineLvl w:val="9"/>
        <w:rPr>
          <w:rFonts w:ascii="Calibri" w:hAnsi="Calibri"/>
          <w:bCs w:val="0"/>
          <w:color w:val="000000"/>
          <w:position w:val="0"/>
          <w:sz w:val="12"/>
          <w:szCs w:val="22"/>
          <w:lang w:val="it-IT"/>
        </w:rPr>
      </w:pPr>
      <w:r w:rsidRPr="00A55570">
        <w:rPr>
          <w:rFonts w:ascii="Calibri" w:hAnsi="Calibri"/>
          <w:bCs w:val="0"/>
          <w:color w:val="000000"/>
          <w:position w:val="0"/>
          <w:sz w:val="22"/>
          <w:szCs w:val="22"/>
          <w:lang w:val="it-IT"/>
        </w:rPr>
        <w:t>Molfetta</w:t>
      </w:r>
      <w:r w:rsidRPr="001D0F65">
        <w:rPr>
          <w:rFonts w:ascii="Calibri" w:hAnsi="Calibri"/>
          <w:bCs w:val="0"/>
          <w:color w:val="000000"/>
          <w:position w:val="0"/>
          <w:sz w:val="12"/>
          <w:szCs w:val="22"/>
          <w:lang w:val="it-IT"/>
        </w:rPr>
        <w:t>______________________________________</w:t>
      </w:r>
    </w:p>
    <w:p w:rsidR="00A55570" w:rsidRPr="001D0F65" w:rsidRDefault="00A55570" w:rsidP="00A55570">
      <w:pPr>
        <w:suppressAutoHyphens w:val="0"/>
        <w:autoSpaceDE/>
        <w:autoSpaceDN/>
        <w:adjustRightInd/>
        <w:spacing w:after="35" w:line="259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Calibri" w:hAnsi="Calibri"/>
          <w:bCs w:val="0"/>
          <w:color w:val="000000"/>
          <w:position w:val="0"/>
          <w:sz w:val="12"/>
          <w:szCs w:val="22"/>
          <w:lang w:val="it-IT"/>
        </w:rPr>
      </w:pPr>
    </w:p>
    <w:p w:rsidR="00A55570" w:rsidRPr="001D0F65" w:rsidRDefault="00A55570" w:rsidP="00A55570">
      <w:pPr>
        <w:suppressAutoHyphens w:val="0"/>
        <w:autoSpaceDE/>
        <w:autoSpaceDN/>
        <w:adjustRightInd/>
        <w:spacing w:after="35" w:line="259" w:lineRule="auto"/>
        <w:ind w:leftChars="0" w:left="1411" w:firstLineChars="0" w:firstLine="713"/>
        <w:jc w:val="left"/>
        <w:textDirection w:val="lrTb"/>
        <w:textAlignment w:val="auto"/>
        <w:outlineLvl w:val="9"/>
        <w:rPr>
          <w:rFonts w:ascii="Calibri" w:hAnsi="Calibri"/>
          <w:bCs w:val="0"/>
          <w:position w:val="0"/>
          <w:sz w:val="22"/>
          <w:szCs w:val="22"/>
          <w:lang w:val="it-IT"/>
        </w:rPr>
      </w:pP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>LA COMMISSIONE</w:t>
      </w: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ab/>
      </w: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ab/>
      </w: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ab/>
      </w: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ab/>
      </w: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ab/>
        <w:t>IL PRESIDENTE</w:t>
      </w:r>
    </w:p>
    <w:p w:rsidR="00A55570" w:rsidRPr="001D0F65" w:rsidRDefault="00A55570" w:rsidP="00A55570">
      <w:pPr>
        <w:suppressAutoHyphens w:val="0"/>
        <w:autoSpaceDE/>
        <w:autoSpaceDN/>
        <w:adjustRightInd/>
        <w:spacing w:line="240" w:lineRule="auto"/>
        <w:ind w:leftChars="0" w:left="-6" w:firstLineChars="0" w:hanging="11"/>
        <w:jc w:val="left"/>
        <w:textDirection w:val="lrTb"/>
        <w:textAlignment w:val="auto"/>
        <w:outlineLvl w:val="9"/>
        <w:rPr>
          <w:rFonts w:ascii="Calibri" w:hAnsi="Calibri"/>
          <w:bCs w:val="0"/>
          <w:position w:val="0"/>
          <w:sz w:val="22"/>
          <w:szCs w:val="22"/>
          <w:lang w:val="it-IT"/>
        </w:rPr>
      </w:pPr>
    </w:p>
    <w:p w:rsidR="00A55570" w:rsidRPr="001D0F65" w:rsidRDefault="00A55570" w:rsidP="00A55570">
      <w:pPr>
        <w:suppressAutoHyphens w:val="0"/>
        <w:autoSpaceDE/>
        <w:autoSpaceDN/>
        <w:adjustRightInd/>
        <w:spacing w:after="35" w:line="259" w:lineRule="auto"/>
        <w:ind w:leftChars="0" w:left="-5" w:firstLineChars="0" w:hanging="10"/>
        <w:jc w:val="left"/>
        <w:textDirection w:val="lrTb"/>
        <w:textAlignment w:val="auto"/>
        <w:outlineLvl w:val="9"/>
        <w:rPr>
          <w:rFonts w:ascii="Calibri" w:hAnsi="Calibri"/>
          <w:bCs w:val="0"/>
          <w:position w:val="0"/>
          <w:sz w:val="22"/>
          <w:szCs w:val="22"/>
          <w:lang w:val="it-IT"/>
        </w:rPr>
      </w:pP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>_____________________</w:t>
      </w: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ab/>
      </w: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ab/>
        <w:t>_____________________</w:t>
      </w: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ab/>
        <w:t>_____________________</w:t>
      </w:r>
    </w:p>
    <w:p w:rsidR="00A55570" w:rsidRPr="001D0F65" w:rsidRDefault="00A55570" w:rsidP="00A55570">
      <w:pPr>
        <w:suppressAutoHyphens w:val="0"/>
        <w:autoSpaceDE/>
        <w:autoSpaceDN/>
        <w:adjustRightInd/>
        <w:spacing w:line="240" w:lineRule="auto"/>
        <w:ind w:leftChars="0" w:left="-6" w:firstLineChars="0" w:hanging="11"/>
        <w:jc w:val="left"/>
        <w:textDirection w:val="lrTb"/>
        <w:textAlignment w:val="auto"/>
        <w:outlineLvl w:val="9"/>
        <w:rPr>
          <w:rFonts w:ascii="Calibri" w:hAnsi="Calibri"/>
          <w:bCs w:val="0"/>
          <w:position w:val="0"/>
          <w:sz w:val="22"/>
          <w:szCs w:val="22"/>
          <w:lang w:val="it-IT"/>
        </w:rPr>
      </w:pPr>
    </w:p>
    <w:p w:rsidR="00A55570" w:rsidRPr="001D0F65" w:rsidRDefault="00A55570" w:rsidP="00A55570">
      <w:pPr>
        <w:suppressAutoHyphens w:val="0"/>
        <w:autoSpaceDE/>
        <w:autoSpaceDN/>
        <w:adjustRightInd/>
        <w:spacing w:line="240" w:lineRule="auto"/>
        <w:ind w:leftChars="0" w:left="-6" w:firstLineChars="0" w:hanging="11"/>
        <w:jc w:val="left"/>
        <w:textDirection w:val="lrTb"/>
        <w:textAlignment w:val="auto"/>
        <w:outlineLvl w:val="9"/>
        <w:rPr>
          <w:rFonts w:ascii="Calibri" w:hAnsi="Calibri"/>
          <w:bCs w:val="0"/>
          <w:position w:val="0"/>
          <w:sz w:val="22"/>
          <w:szCs w:val="22"/>
          <w:lang w:val="it-IT"/>
        </w:rPr>
      </w:pP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>_____________________</w:t>
      </w: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ab/>
      </w: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ab/>
        <w:t>_____________________</w:t>
      </w:r>
    </w:p>
    <w:p w:rsidR="00A55570" w:rsidRPr="001D0F65" w:rsidRDefault="00A55570" w:rsidP="00A55570">
      <w:pPr>
        <w:suppressAutoHyphens w:val="0"/>
        <w:autoSpaceDE/>
        <w:autoSpaceDN/>
        <w:adjustRightInd/>
        <w:spacing w:line="240" w:lineRule="auto"/>
        <w:ind w:leftChars="0" w:left="-6" w:firstLineChars="0" w:hanging="11"/>
        <w:jc w:val="left"/>
        <w:textDirection w:val="lrTb"/>
        <w:textAlignment w:val="auto"/>
        <w:outlineLvl w:val="9"/>
        <w:rPr>
          <w:rFonts w:ascii="Calibri" w:hAnsi="Calibri"/>
          <w:bCs w:val="0"/>
          <w:position w:val="0"/>
          <w:sz w:val="22"/>
          <w:szCs w:val="22"/>
          <w:lang w:val="it-IT"/>
        </w:rPr>
      </w:pPr>
    </w:p>
    <w:p w:rsidR="00A55570" w:rsidRPr="001D0F65" w:rsidRDefault="00A55570" w:rsidP="00A55570">
      <w:pPr>
        <w:suppressAutoHyphens w:val="0"/>
        <w:autoSpaceDE/>
        <w:autoSpaceDN/>
        <w:adjustRightInd/>
        <w:spacing w:line="240" w:lineRule="auto"/>
        <w:ind w:leftChars="0" w:left="-6" w:firstLineChars="0" w:hanging="11"/>
        <w:jc w:val="left"/>
        <w:textDirection w:val="lrTb"/>
        <w:textAlignment w:val="auto"/>
        <w:outlineLvl w:val="9"/>
        <w:rPr>
          <w:rFonts w:ascii="Calibri" w:hAnsi="Calibri"/>
          <w:bCs w:val="0"/>
          <w:position w:val="0"/>
          <w:sz w:val="22"/>
          <w:szCs w:val="22"/>
          <w:lang w:val="it-IT"/>
        </w:rPr>
      </w:pP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>_____________________</w:t>
      </w: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ab/>
      </w: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ab/>
        <w:t>_____________________</w:t>
      </w:r>
    </w:p>
    <w:p w:rsidR="00A55570" w:rsidRDefault="00A55570" w:rsidP="00A555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A55570" w:rsidRDefault="00A55570" w:rsidP="00A555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0C1A96" w:rsidRDefault="000C1A96" w:rsidP="007E7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b/>
          <w:color w:val="000000"/>
          <w:lang w:val="it-IT"/>
        </w:rPr>
      </w:pPr>
    </w:p>
    <w:p w:rsidR="007E11F9" w:rsidRDefault="007E11F9" w:rsidP="007E7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b/>
          <w:color w:val="000000"/>
          <w:lang w:val="it-IT"/>
        </w:rPr>
      </w:pPr>
    </w:p>
    <w:p w:rsidR="007E11F9" w:rsidRDefault="007E11F9" w:rsidP="007E7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b/>
          <w:color w:val="000000"/>
          <w:lang w:val="it-IT"/>
        </w:rPr>
      </w:pPr>
    </w:p>
    <w:p w:rsidR="007E11F9" w:rsidRDefault="007E11F9" w:rsidP="007E7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b/>
          <w:color w:val="000000"/>
          <w:lang w:val="it-IT"/>
        </w:rPr>
      </w:pPr>
    </w:p>
    <w:p w:rsidR="007E11F9" w:rsidRDefault="007E11F9" w:rsidP="007E7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b/>
          <w:color w:val="000000"/>
          <w:lang w:val="it-IT"/>
        </w:rPr>
      </w:pPr>
    </w:p>
    <w:p w:rsidR="007E11F9" w:rsidRDefault="007E11F9" w:rsidP="007E7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b/>
          <w:color w:val="000000"/>
          <w:lang w:val="it-IT"/>
        </w:rPr>
      </w:pPr>
    </w:p>
    <w:p w:rsidR="00A55570" w:rsidRDefault="00A55570" w:rsidP="007E7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b/>
          <w:color w:val="000000"/>
          <w:lang w:val="it-IT"/>
        </w:rPr>
      </w:pPr>
    </w:p>
    <w:p w:rsidR="007E7167" w:rsidRPr="007E7167" w:rsidRDefault="007E7167" w:rsidP="007E7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b/>
          <w:color w:val="000000"/>
          <w:lang w:val="it-IT"/>
        </w:rPr>
      </w:pPr>
      <w:r w:rsidRPr="007E7167">
        <w:rPr>
          <w:rFonts w:eastAsia="Times New Roman" w:cs="Times New Roman"/>
          <w:b/>
          <w:color w:val="000000"/>
          <w:lang w:val="it-IT"/>
        </w:rPr>
        <w:t>Seconda prova scritta</w:t>
      </w:r>
    </w:p>
    <w:p w:rsidR="00FB6F12" w:rsidRPr="007261D7" w:rsidRDefault="00FB6F12" w:rsidP="00FB6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b/>
          <w:color w:val="000000"/>
          <w:lang w:val="it-IT"/>
        </w:rPr>
      </w:pPr>
      <w:r>
        <w:rPr>
          <w:rFonts w:eastAsia="Times New Roman" w:cs="Times New Roman"/>
          <w:b/>
          <w:color w:val="000000"/>
          <w:lang w:val="it-IT"/>
        </w:rPr>
        <w:t>Art. 20</w:t>
      </w:r>
      <w:r w:rsidRPr="007261D7">
        <w:rPr>
          <w:rFonts w:eastAsia="Times New Roman" w:cs="Times New Roman"/>
          <w:b/>
          <w:color w:val="000000"/>
          <w:lang w:val="it-IT"/>
        </w:rPr>
        <w:t xml:space="preserve"> comma 1</w:t>
      </w:r>
    </w:p>
    <w:p w:rsidR="00FB6F12" w:rsidRPr="00FB6F12" w:rsidRDefault="00FB6F12" w:rsidP="00FB6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FB6F12">
        <w:rPr>
          <w:rFonts w:eastAsia="Times New Roman" w:cs="Times New Roman"/>
          <w:color w:val="000000"/>
          <w:lang w:val="it-IT"/>
        </w:rPr>
        <w:t xml:space="preserve">La seconda prova, ai sensi dell’art. 17, comma 4, del d. </w:t>
      </w:r>
      <w:proofErr w:type="spellStart"/>
      <w:r w:rsidRPr="00FB6F12">
        <w:rPr>
          <w:rFonts w:eastAsia="Times New Roman" w:cs="Times New Roman"/>
          <w:color w:val="000000"/>
          <w:lang w:val="it-IT"/>
        </w:rPr>
        <w:t>lgs</w:t>
      </w:r>
      <w:proofErr w:type="spellEnd"/>
      <w:r w:rsidRPr="00FB6F12">
        <w:rPr>
          <w:rFonts w:eastAsia="Times New Roman" w:cs="Times New Roman"/>
          <w:color w:val="000000"/>
          <w:lang w:val="it-IT"/>
        </w:rPr>
        <w:t>. 62/2017, si svolge in forma scritta,</w:t>
      </w:r>
      <w:r>
        <w:rPr>
          <w:rFonts w:eastAsia="Times New Roman" w:cs="Times New Roman"/>
          <w:color w:val="000000"/>
          <w:lang w:val="it-IT"/>
        </w:rPr>
        <w:t xml:space="preserve"> </w:t>
      </w:r>
      <w:r w:rsidRPr="00FB6F12">
        <w:rPr>
          <w:rFonts w:eastAsia="Times New Roman" w:cs="Times New Roman"/>
          <w:color w:val="000000"/>
          <w:lang w:val="it-IT"/>
        </w:rPr>
        <w:t>grafica o scritto-grafica, pratica, compositivo/esecutiva musicale e coreutica, ha per oggetto una</w:t>
      </w:r>
      <w:r>
        <w:rPr>
          <w:rFonts w:eastAsia="Times New Roman" w:cs="Times New Roman"/>
          <w:color w:val="000000"/>
          <w:lang w:val="it-IT"/>
        </w:rPr>
        <w:t xml:space="preserve"> </w:t>
      </w:r>
      <w:r w:rsidRPr="00FB6F12">
        <w:rPr>
          <w:rFonts w:eastAsia="Times New Roman" w:cs="Times New Roman"/>
          <w:color w:val="000000"/>
          <w:lang w:val="it-IT"/>
        </w:rPr>
        <w:t>disciplina caratterizzante il corso di studio ed è intesa ad accertare le conoscenze, le abilità e le</w:t>
      </w:r>
      <w:r>
        <w:rPr>
          <w:rFonts w:eastAsia="Times New Roman" w:cs="Times New Roman"/>
          <w:color w:val="000000"/>
          <w:lang w:val="it-IT"/>
        </w:rPr>
        <w:t xml:space="preserve"> </w:t>
      </w:r>
      <w:r w:rsidRPr="00FB6F12">
        <w:rPr>
          <w:rFonts w:eastAsia="Times New Roman" w:cs="Times New Roman"/>
          <w:color w:val="000000"/>
          <w:lang w:val="it-IT"/>
        </w:rPr>
        <w:t>competenze attese dal profilo educativo culturale e professionale dello studente dello specifico</w:t>
      </w:r>
      <w:r>
        <w:rPr>
          <w:rFonts w:eastAsia="Times New Roman" w:cs="Times New Roman"/>
          <w:color w:val="000000"/>
          <w:lang w:val="it-IT"/>
        </w:rPr>
        <w:t xml:space="preserve"> </w:t>
      </w:r>
      <w:r w:rsidRPr="00FB6F12">
        <w:rPr>
          <w:rFonts w:eastAsia="Times New Roman" w:cs="Times New Roman"/>
          <w:color w:val="000000"/>
          <w:lang w:val="it-IT"/>
        </w:rPr>
        <w:t>indirizzo.</w:t>
      </w:r>
    </w:p>
    <w:p w:rsidR="00FB6F12" w:rsidRPr="00FB6F12" w:rsidRDefault="00FB6F12" w:rsidP="00FB6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FB6F12">
        <w:rPr>
          <w:rFonts w:eastAsia="Times New Roman" w:cs="Times New Roman"/>
          <w:color w:val="000000"/>
          <w:lang w:val="it-IT"/>
        </w:rPr>
        <w:t>2. Per l’anno scolastico 2022/2023, le discipline oggetto della seconda prova scritta per tutti i percorsi</w:t>
      </w:r>
      <w:r>
        <w:rPr>
          <w:rFonts w:eastAsia="Times New Roman" w:cs="Times New Roman"/>
          <w:color w:val="000000"/>
          <w:lang w:val="it-IT"/>
        </w:rPr>
        <w:t xml:space="preserve"> </w:t>
      </w:r>
      <w:r w:rsidRPr="00FB6F12">
        <w:rPr>
          <w:rFonts w:eastAsia="Times New Roman" w:cs="Times New Roman"/>
          <w:color w:val="000000"/>
          <w:lang w:val="it-IT"/>
        </w:rPr>
        <w:t>di studio, fatta eccezione per gli istituti professionali di nuovo ordinamento, sono individuate dal</w:t>
      </w:r>
      <w:r>
        <w:rPr>
          <w:rFonts w:eastAsia="Times New Roman" w:cs="Times New Roman"/>
          <w:color w:val="000000"/>
          <w:lang w:val="it-IT"/>
        </w:rPr>
        <w:t xml:space="preserve"> </w:t>
      </w:r>
      <w:proofErr w:type="spellStart"/>
      <w:r w:rsidRPr="00FB6F12">
        <w:rPr>
          <w:rFonts w:eastAsia="Times New Roman" w:cs="Times New Roman"/>
          <w:color w:val="000000"/>
          <w:lang w:val="it-IT"/>
        </w:rPr>
        <w:t>d.m.</w:t>
      </w:r>
      <w:proofErr w:type="spellEnd"/>
      <w:r w:rsidRPr="00FB6F12">
        <w:rPr>
          <w:rFonts w:eastAsia="Times New Roman" w:cs="Times New Roman"/>
          <w:color w:val="000000"/>
          <w:lang w:val="it-IT"/>
        </w:rPr>
        <w:t xml:space="preserve"> n. 11 del 25 gennaio 2023.</w:t>
      </w:r>
    </w:p>
    <w:p w:rsidR="00FB6F12" w:rsidRPr="0074765D" w:rsidRDefault="00FB6F12" w:rsidP="00FB6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b/>
          <w:color w:val="000000"/>
          <w:lang w:val="it-IT"/>
        </w:rPr>
      </w:pPr>
      <w:r w:rsidRPr="0074765D">
        <w:rPr>
          <w:rFonts w:eastAsia="Times New Roman" w:cs="Times New Roman"/>
          <w:b/>
          <w:color w:val="000000"/>
          <w:lang w:val="it-IT"/>
        </w:rPr>
        <w:t>3. Negli istituti professionali di nuovo ordinamento, la seconda prova non verte su discipline ma sulle competenze in uscita e sui nuclei fondamentali di indirizzo correlati. Pertanto, la seconda prova d’esame degli istituti professionali di nuovo ordinamento è un’unica prova integrata, la cui parte ministeriale contiene la “cornice nazionale generale di riferimento” che indica:</w:t>
      </w:r>
    </w:p>
    <w:p w:rsidR="00FB6F12" w:rsidRPr="0074765D" w:rsidRDefault="00FB6F12" w:rsidP="00FB6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b/>
          <w:color w:val="000000"/>
          <w:lang w:val="it-IT"/>
        </w:rPr>
      </w:pPr>
      <w:r w:rsidRPr="0074765D">
        <w:rPr>
          <w:rFonts w:eastAsia="Times New Roman" w:cs="Times New Roman"/>
          <w:b/>
          <w:color w:val="000000"/>
          <w:lang w:val="it-IT"/>
        </w:rPr>
        <w:t xml:space="preserve">a. la tipologia della prova da costruire, tra quelle previste nel Quadro di riferimento dell’indirizzo (adottato con </w:t>
      </w:r>
      <w:proofErr w:type="spellStart"/>
      <w:r w:rsidRPr="0074765D">
        <w:rPr>
          <w:rFonts w:eastAsia="Times New Roman" w:cs="Times New Roman"/>
          <w:b/>
          <w:color w:val="000000"/>
          <w:lang w:val="it-IT"/>
        </w:rPr>
        <w:t>d.m.</w:t>
      </w:r>
      <w:proofErr w:type="spellEnd"/>
      <w:r w:rsidRPr="0074765D">
        <w:rPr>
          <w:rFonts w:eastAsia="Times New Roman" w:cs="Times New Roman"/>
          <w:b/>
          <w:color w:val="000000"/>
          <w:lang w:val="it-IT"/>
        </w:rPr>
        <w:t xml:space="preserve"> 15 giugno 2022, n. 164); </w:t>
      </w:r>
    </w:p>
    <w:p w:rsidR="00DA2928" w:rsidRPr="0074765D" w:rsidRDefault="00FB6F12" w:rsidP="00FB6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b/>
          <w:color w:val="000000"/>
          <w:lang w:val="it-IT"/>
        </w:rPr>
      </w:pPr>
      <w:r w:rsidRPr="0074765D">
        <w:rPr>
          <w:rFonts w:eastAsia="Times New Roman" w:cs="Times New Roman"/>
          <w:b/>
          <w:color w:val="000000"/>
          <w:lang w:val="it-IT"/>
        </w:rPr>
        <w:t>b. il/i nucleo/i tematico/i fondamentale/i d’indirizzo, scelto/i tra quelli presenti nel suddetto Quadro, cui la prova dovrà riferirsi.</w:t>
      </w: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</w:p>
    <w:p w:rsidR="00DA2928" w:rsidRPr="001D0F65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1D0F65">
        <w:rPr>
          <w:rFonts w:eastAsia="Times New Roman" w:cs="Times New Roman"/>
          <w:color w:val="000000"/>
          <w:lang w:val="it-IT"/>
        </w:rPr>
        <w:t>GRIGLIA DI VALUTAZIONE SECONDA PROVA</w:t>
      </w:r>
    </w:p>
    <w:p w:rsidR="001D0F65" w:rsidRPr="001D0F65" w:rsidRDefault="001D0F65" w:rsidP="001D0F65">
      <w:pPr>
        <w:suppressAutoHyphens w:val="0"/>
        <w:autoSpaceDE/>
        <w:autoSpaceDN/>
        <w:adjustRightInd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b/>
          <w:bCs w:val="0"/>
          <w:color w:val="000000"/>
          <w:position w:val="0"/>
          <w:sz w:val="18"/>
          <w:szCs w:val="18"/>
          <w:lang w:val="it-IT"/>
        </w:rPr>
      </w:pPr>
      <w:r w:rsidRPr="001D0F65">
        <w:rPr>
          <w:rFonts w:ascii="Arial" w:eastAsia="Arial" w:hAnsi="Arial" w:cs="Arial"/>
          <w:b/>
          <w:bCs w:val="0"/>
          <w:color w:val="000000"/>
          <w:position w:val="0"/>
          <w:sz w:val="18"/>
          <w:szCs w:val="18"/>
          <w:lang w:val="it-IT"/>
        </w:rPr>
        <w:t>ESAMI DI STATO   A. S. 2022/2023</w:t>
      </w:r>
    </w:p>
    <w:p w:rsidR="001D0F65" w:rsidRPr="001D0F65" w:rsidRDefault="001D0F65" w:rsidP="001D0F65">
      <w:pPr>
        <w:suppressAutoHyphens w:val="0"/>
        <w:autoSpaceDE/>
        <w:autoSpaceDN/>
        <w:adjustRightInd/>
        <w:spacing w:after="61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18"/>
          <w:szCs w:val="18"/>
          <w:lang w:val="it-IT"/>
        </w:rPr>
      </w:pPr>
    </w:p>
    <w:p w:rsidR="001D0F65" w:rsidRPr="00553845" w:rsidRDefault="001D0F65" w:rsidP="001D0F65">
      <w:pPr>
        <w:suppressAutoHyphens w:val="0"/>
        <w:autoSpaceDE/>
        <w:autoSpaceDN/>
        <w:adjustRightInd/>
        <w:spacing w:after="61" w:line="259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Arial" w:eastAsia="Arial" w:hAnsi="Arial" w:cs="Arial"/>
          <w:b/>
          <w:bCs w:val="0"/>
          <w:color w:val="000000"/>
          <w:position w:val="0"/>
          <w:sz w:val="18"/>
          <w:szCs w:val="22"/>
          <w:lang w:val="it-IT"/>
        </w:rPr>
      </w:pPr>
      <w:r w:rsidRPr="00553845">
        <w:rPr>
          <w:rFonts w:ascii="Arial" w:eastAsia="Arial" w:hAnsi="Arial" w:cs="Arial"/>
          <w:b/>
          <w:bCs w:val="0"/>
          <w:color w:val="000000"/>
          <w:position w:val="0"/>
          <w:sz w:val="18"/>
          <w:szCs w:val="22"/>
          <w:lang w:val="it-IT"/>
        </w:rPr>
        <w:t xml:space="preserve">COMMISSIONE _______________       </w:t>
      </w:r>
      <w:r w:rsidRPr="00553845">
        <w:rPr>
          <w:rFonts w:ascii="Arial" w:eastAsia="Arial" w:hAnsi="Arial" w:cs="Arial"/>
          <w:b/>
          <w:bCs w:val="0"/>
          <w:color w:val="000000"/>
          <w:position w:val="0"/>
          <w:sz w:val="18"/>
          <w:szCs w:val="22"/>
          <w:lang w:val="it-IT"/>
        </w:rPr>
        <w:tab/>
        <w:t xml:space="preserve">CANDIDATO ____________________        </w:t>
      </w:r>
      <w:r w:rsidRPr="00553845">
        <w:rPr>
          <w:rFonts w:ascii="Arial" w:eastAsia="Arial" w:hAnsi="Arial" w:cs="Arial"/>
          <w:b/>
          <w:bCs w:val="0"/>
          <w:color w:val="000000"/>
          <w:position w:val="0"/>
          <w:sz w:val="18"/>
          <w:szCs w:val="22"/>
          <w:lang w:val="it-IT"/>
        </w:rPr>
        <w:tab/>
      </w:r>
      <w:r w:rsidRPr="00553845">
        <w:rPr>
          <w:rFonts w:ascii="Arial" w:eastAsia="Arial" w:hAnsi="Arial" w:cs="Arial"/>
          <w:b/>
          <w:bCs w:val="0"/>
          <w:color w:val="000000"/>
          <w:position w:val="0"/>
          <w:sz w:val="18"/>
          <w:szCs w:val="22"/>
          <w:lang w:val="it-IT"/>
        </w:rPr>
        <w:tab/>
      </w:r>
      <w:r w:rsidRPr="00553845">
        <w:rPr>
          <w:rFonts w:ascii="Arial" w:eastAsia="Arial" w:hAnsi="Arial" w:cs="Arial"/>
          <w:b/>
          <w:bCs w:val="0"/>
          <w:color w:val="000000"/>
          <w:position w:val="0"/>
          <w:sz w:val="18"/>
          <w:szCs w:val="22"/>
          <w:lang w:val="it-IT"/>
        </w:rPr>
        <w:tab/>
        <w:t>CLASSE  ________</w:t>
      </w:r>
    </w:p>
    <w:tbl>
      <w:tblPr>
        <w:tblStyle w:val="TableGrid"/>
        <w:tblW w:w="9927" w:type="dxa"/>
        <w:jc w:val="center"/>
        <w:tblInd w:w="-19" w:type="dxa"/>
        <w:tblLayout w:type="fixed"/>
        <w:tblCellMar>
          <w:left w:w="24" w:type="dxa"/>
          <w:right w:w="5" w:type="dxa"/>
        </w:tblCellMar>
        <w:tblLook w:val="04A0" w:firstRow="1" w:lastRow="0" w:firstColumn="1" w:lastColumn="0" w:noHBand="0" w:noVBand="1"/>
      </w:tblPr>
      <w:tblGrid>
        <w:gridCol w:w="2032"/>
        <w:gridCol w:w="6319"/>
        <w:gridCol w:w="759"/>
        <w:gridCol w:w="759"/>
        <w:gridCol w:w="58"/>
      </w:tblGrid>
      <w:tr w:rsidR="001D0F65" w:rsidRPr="00FB677F" w:rsidTr="007E11F9">
        <w:trPr>
          <w:trHeight w:val="157"/>
          <w:jc w:val="center"/>
        </w:trPr>
        <w:tc>
          <w:tcPr>
            <w:tcW w:w="9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7"/>
                <w:lang w:val="it-IT"/>
              </w:rPr>
              <w:t>GRIGLIA DI VALUTAZIONE SECONDA PROVA SCRITTA ESAMI DI STATO</w:t>
            </w:r>
          </w:p>
        </w:tc>
        <w:tc>
          <w:tcPr>
            <w:tcW w:w="5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1D0F65" w:rsidRPr="001D0F65" w:rsidTr="007E11F9">
        <w:trPr>
          <w:trHeight w:val="157"/>
          <w:jc w:val="center"/>
        </w:trPr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1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7"/>
                <w:lang w:val="it-IT"/>
              </w:rPr>
              <w:t>INDICATORI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9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7"/>
                <w:lang w:val="it-IT"/>
              </w:rPr>
              <w:t>DESCRITTORI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98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7"/>
                <w:lang w:val="it-IT"/>
              </w:rPr>
              <w:t>PUNTI</w:t>
            </w:r>
            <w:r w:rsidRPr="001D0F65">
              <w:rPr>
                <w:rFonts w:ascii="Calibri" w:hAnsi="Calibri"/>
                <w:bCs w:val="0"/>
                <w:position w:val="0"/>
                <w:sz w:val="17"/>
                <w:lang w:val="it-IT"/>
              </w:rPr>
              <w:t>*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Punti assegnati Totale</w:t>
            </w:r>
          </w:p>
        </w:tc>
        <w:tc>
          <w:tcPr>
            <w:tcW w:w="58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1D0F65" w:rsidRPr="001D0F65" w:rsidTr="007E11F9">
        <w:trPr>
          <w:trHeight w:val="432"/>
          <w:jc w:val="center"/>
        </w:trPr>
        <w:tc>
          <w:tcPr>
            <w:tcW w:w="2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7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  <w:t>Comprensione del testo introduttivo o del caso professionale proposto o dei dati del contesto operativo</w:t>
            </w:r>
          </w:p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7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</w:p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7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</w:p>
        </w:tc>
        <w:tc>
          <w:tcPr>
            <w:tcW w:w="63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adjustRightInd/>
              <w:spacing w:line="231" w:lineRule="auto"/>
              <w:ind w:leftChars="0" w:left="0" w:right="374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Analizza ed interpreta le richieste in maniera imprecisa, riuscendo a selezionare solo </w:t>
            </w:r>
            <w:proofErr w:type="spellStart"/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alcunidei</w:t>
            </w:r>
            <w:proofErr w:type="spellEnd"/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concetti chiave e delle informazioni essenziali, o, pur avendoli individuati tutti,commette qualche errore nell’interpretarne alcuni e nello stabilire i collegamenti.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1</w:t>
            </w: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1D0F65" w:rsidRPr="001D0F65" w:rsidTr="007E11F9">
        <w:trPr>
          <w:trHeight w:val="654"/>
          <w:jc w:val="center"/>
        </w:trPr>
        <w:tc>
          <w:tcPr>
            <w:tcW w:w="203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57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Analizza e comprende la tematica proposta o il contenuto della consegna operativa,individuando e interpretando correttamente quasi tutti i concetti chiave, le informazioni </w:t>
            </w:r>
            <w:proofErr w:type="spellStart"/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ele</w:t>
            </w:r>
            <w:proofErr w:type="spellEnd"/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relazioni tra queste; utilizza con adeguata padronanza le proprie conoscenze e abilità,nonostante lievi inesattezze.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2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1D0F65" w:rsidRPr="001D0F65" w:rsidTr="007E11F9">
        <w:trPr>
          <w:trHeight w:val="541"/>
          <w:jc w:val="center"/>
        </w:trPr>
        <w:tc>
          <w:tcPr>
            <w:tcW w:w="203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Analizza e comprende la tematica proposta o il contenuto della consegna </w:t>
            </w:r>
            <w:proofErr w:type="spellStart"/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operativainterpretando</w:t>
            </w:r>
            <w:proofErr w:type="spellEnd"/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in modo completo e pertinente i concetti chiave, le informazioni </w:t>
            </w:r>
            <w:proofErr w:type="spellStart"/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essenzialie</w:t>
            </w:r>
            <w:proofErr w:type="spellEnd"/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le relazioni tra queste; utilizza le conoscenze e le abilità acquisite con buona </w:t>
            </w:r>
            <w:proofErr w:type="spellStart"/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padronanzae</w:t>
            </w:r>
            <w:proofErr w:type="spellEnd"/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precisione.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3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1D0F65" w:rsidRPr="001D0F65" w:rsidTr="007E11F9">
        <w:trPr>
          <w:trHeight w:val="618"/>
          <w:jc w:val="center"/>
        </w:trPr>
        <w:tc>
          <w:tcPr>
            <w:tcW w:w="2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1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  <w:t>Padronanza delle conoscenze relative ai nuclei tematici fondamentali di riferimento, utilizzate con coerenza e adeguata argomentazione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Utilizza in modo frammentario le conoscenze disciplinari relative ai nuclei </w:t>
            </w:r>
            <w:proofErr w:type="spellStart"/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tematicifondamentali</w:t>
            </w:r>
            <w:proofErr w:type="spellEnd"/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di riferimento dell’indirizzo di studi </w:t>
            </w:r>
          </w:p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Dimostra minime abilità nel </w:t>
            </w:r>
            <w:proofErr w:type="spellStart"/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sapercollegare</w:t>
            </w:r>
            <w:proofErr w:type="spellEnd"/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le relazioni interdisciplinari.</w:t>
            </w:r>
          </w:p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1</w:t>
            </w: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1D0F65" w:rsidRPr="001D0F65" w:rsidTr="007E11F9">
        <w:trPr>
          <w:trHeight w:val="600"/>
          <w:jc w:val="center"/>
        </w:trPr>
        <w:tc>
          <w:tcPr>
            <w:tcW w:w="203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position w:val="0"/>
                <w:sz w:val="12"/>
                <w:lang w:val="it-IT"/>
              </w:rPr>
              <w:t xml:space="preserve">Padroneggia (individua e utilizza) alcune delle principali conoscenze disciplinari relative ai nuclei tematici fondamentali di riferimento dell’indirizzo di studi </w:t>
            </w:r>
          </w:p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position w:val="0"/>
                <w:sz w:val="12"/>
                <w:lang w:val="it-IT"/>
              </w:rPr>
              <w:t>Dimostra abilità nel saper collegare le relazioni interdisciplinari dell’area professionalizzante  anche se non sempre in modo completo ed efficace.</w:t>
            </w:r>
          </w:p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position w:val="0"/>
                <w:sz w:val="12"/>
                <w:lang w:val="it-IT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2-3</w:t>
            </w:r>
          </w:p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1D0F65" w:rsidRPr="001D0F65" w:rsidTr="007E11F9">
        <w:trPr>
          <w:trHeight w:val="541"/>
          <w:jc w:val="center"/>
        </w:trPr>
        <w:tc>
          <w:tcPr>
            <w:tcW w:w="203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Padroneggia(individua e utilizza) le principali conoscenze disciplinari relative </w:t>
            </w:r>
            <w:proofErr w:type="spellStart"/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ainuclei</w:t>
            </w:r>
            <w:proofErr w:type="spellEnd"/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tematici fondamentali di riferimento dell’indirizzo di studi.</w:t>
            </w:r>
          </w:p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Dimostra abilità nel </w:t>
            </w:r>
            <w:proofErr w:type="spellStart"/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sapercollegare</w:t>
            </w:r>
            <w:proofErr w:type="spellEnd"/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le relazioni interdisciplinari dell’area professionalizzante in maniera corretta.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4-5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1D0F65" w:rsidRPr="001D0F65" w:rsidTr="007E11F9">
        <w:trPr>
          <w:trHeight w:val="541"/>
          <w:jc w:val="center"/>
        </w:trPr>
        <w:tc>
          <w:tcPr>
            <w:tcW w:w="203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Padroneggia(individua e utilizza) tutte le conoscenze disciplinari relative </w:t>
            </w:r>
            <w:proofErr w:type="spellStart"/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ainuclei</w:t>
            </w:r>
            <w:proofErr w:type="spellEnd"/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tematici fondamentali di riferimento dell’indirizzo di studi. Dimostra abilità </w:t>
            </w:r>
            <w:proofErr w:type="spellStart"/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nelsaper</w:t>
            </w:r>
            <w:proofErr w:type="spellEnd"/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collegare le relazioni interdisciplinari dell’area professionalizzante in maniera approfondita.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6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1D0F65" w:rsidRPr="001D0F65" w:rsidTr="007E11F9">
        <w:trPr>
          <w:trHeight w:val="802"/>
          <w:jc w:val="center"/>
        </w:trPr>
        <w:tc>
          <w:tcPr>
            <w:tcW w:w="2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51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  <w:t xml:space="preserve">Padronanza delle competenze tecnico professionali </w:t>
            </w:r>
            <w:proofErr w:type="spellStart"/>
            <w:r w:rsidRPr="001D0F65"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  <w:t>espressenella</w:t>
            </w:r>
            <w:proofErr w:type="spellEnd"/>
            <w:r w:rsidRPr="001D0F65"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  <w:t xml:space="preserve"> rilevazione delle problematiche </w:t>
            </w:r>
            <w:proofErr w:type="spellStart"/>
            <w:r w:rsidRPr="001D0F65"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  <w:t>enell’elaborazione</w:t>
            </w:r>
            <w:proofErr w:type="spellEnd"/>
            <w:r w:rsidRPr="001D0F65"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  <w:t xml:space="preserve"> di adeguate soluzioni o di sviluppi tematici con opportuni collegamenti concettuali e operativi</w:t>
            </w:r>
          </w:p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51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</w:p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51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</w:p>
        </w:tc>
        <w:tc>
          <w:tcPr>
            <w:tcW w:w="63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57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position w:val="0"/>
                <w:sz w:val="12"/>
                <w:lang w:val="it-IT"/>
              </w:rPr>
              <w:t>Argomenta in maniera molto frammentaria e/o non sempre coerente la strategia/procedura esecutiva o la fase di verifica.</w:t>
            </w:r>
          </w:p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after="6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position w:val="0"/>
                <w:sz w:val="12"/>
                <w:lang w:val="it-IT"/>
              </w:rPr>
              <w:t>Svolge la traccia in modo incompleto, la coerenza e/o correttezza dei risultati è gravemente insufficiente.</w:t>
            </w:r>
          </w:p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position w:val="0"/>
                <w:sz w:val="12"/>
                <w:lang w:val="it-IT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1</w:t>
            </w: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1D0F65" w:rsidRPr="001D0F65" w:rsidTr="007E11F9">
        <w:trPr>
          <w:trHeight w:val="503"/>
          <w:jc w:val="center"/>
        </w:trPr>
        <w:tc>
          <w:tcPr>
            <w:tcW w:w="203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57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position w:val="0"/>
                <w:sz w:val="12"/>
                <w:lang w:val="it-IT"/>
              </w:rPr>
              <w:t>Comprende solo alcuni aspetti dei casi e delle problematiche proposte e applica in modo non sempre corretto le metodologie tecniche-professionali necessarie alla loro elaborazione.</w:t>
            </w:r>
          </w:p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after="6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position w:val="0"/>
                <w:sz w:val="12"/>
                <w:lang w:val="it-IT"/>
              </w:rPr>
              <w:t>Svolge la traccia in modo incompleto, la coerenza e/o correttezza dei risultati è insufficiente.</w:t>
            </w:r>
          </w:p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position w:val="0"/>
                <w:sz w:val="12"/>
                <w:lang w:val="it-IT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2-3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1D0F65" w:rsidRPr="001D0F65" w:rsidTr="007E11F9">
        <w:trPr>
          <w:trHeight w:val="503"/>
          <w:jc w:val="center"/>
        </w:trPr>
        <w:tc>
          <w:tcPr>
            <w:tcW w:w="203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position w:val="0"/>
                <w:sz w:val="12"/>
                <w:lang w:val="it-IT"/>
              </w:rPr>
              <w:t>Comprende buona parte degli aspetti dei casi e delle problematiche proposte e applica le metodologie tecniche-professionali necessarie alla loro elaborazione.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4-5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1D0F65" w:rsidRPr="001D0F65" w:rsidTr="007E11F9">
        <w:trPr>
          <w:trHeight w:val="655"/>
          <w:jc w:val="center"/>
        </w:trPr>
        <w:tc>
          <w:tcPr>
            <w:tcW w:w="203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after="6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position w:val="0"/>
                <w:sz w:val="12"/>
                <w:lang w:val="it-IT"/>
              </w:rPr>
              <w:t xml:space="preserve">Dimostra padronanza delle competenze </w:t>
            </w: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tecnico- professionali</w:t>
            </w:r>
          </w:p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57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position w:val="0"/>
                <w:lang w:val="it-IT"/>
              </w:rPr>
            </w:pPr>
            <w:r w:rsidRPr="001D0F65">
              <w:rPr>
                <w:rFonts w:ascii="Calibri" w:hAnsi="Calibri"/>
                <w:bCs w:val="0"/>
                <w:position w:val="0"/>
                <w:sz w:val="12"/>
                <w:lang w:val="it-IT"/>
              </w:rPr>
              <w:t xml:space="preserve">Analizza e comprende tutti gli aspetti dei casi e delle problematiche proposte e applica le </w:t>
            </w:r>
            <w:proofErr w:type="spellStart"/>
            <w:r w:rsidRPr="001D0F65">
              <w:rPr>
                <w:rFonts w:ascii="Calibri" w:hAnsi="Calibri"/>
                <w:bCs w:val="0"/>
                <w:position w:val="0"/>
                <w:sz w:val="12"/>
                <w:lang w:val="it-IT"/>
              </w:rPr>
              <w:t>metodologieadeguate</w:t>
            </w:r>
            <w:proofErr w:type="spellEnd"/>
            <w:r w:rsidRPr="001D0F65">
              <w:rPr>
                <w:rFonts w:ascii="Calibri" w:hAnsi="Calibri"/>
                <w:bCs w:val="0"/>
                <w:position w:val="0"/>
                <w:sz w:val="12"/>
                <w:lang w:val="it-IT"/>
              </w:rPr>
              <w:t xml:space="preserve"> nella elaborazione delle soluzioni individuate ed applicate in modo corretto.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6-7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1D0F65" w:rsidRPr="001D0F65" w:rsidTr="007E11F9">
        <w:trPr>
          <w:trHeight w:val="582"/>
          <w:jc w:val="center"/>
        </w:trPr>
        <w:tc>
          <w:tcPr>
            <w:tcW w:w="2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after="6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FF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Dimostra completa padronanza delle competenze tecnico- professionali</w:t>
            </w:r>
          </w:p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57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FF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Analizza e </w:t>
            </w:r>
            <w:proofErr w:type="spellStart"/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comprendetutti</w:t>
            </w:r>
            <w:proofErr w:type="spellEnd"/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gli aspetti dei casi e delle problematiche proposte e applica le metodologie adeguate nell’ elaborazione delle soluzioni individuate ed applicate in modo approfondito.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position w:val="0"/>
                <w:sz w:val="15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position w:val="0"/>
                <w:sz w:val="15"/>
                <w:lang w:val="it-IT"/>
              </w:rPr>
              <w:t>8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1D0F65" w:rsidRPr="001D0F65" w:rsidTr="007E11F9">
        <w:trPr>
          <w:trHeight w:val="538"/>
          <w:jc w:val="center"/>
        </w:trPr>
        <w:tc>
          <w:tcPr>
            <w:tcW w:w="2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72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  <w:t>Correttezza morfosintattica e padronanza del linguaggio specifico di pertinenza del settore professionale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Argomenta, collega e sintetizza in maniera frammentaria e/o non sempre coerente le informazioni.</w:t>
            </w:r>
          </w:p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57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Utilizza un linguaggio specifico non sempre appropriato.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1</w:t>
            </w: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1D0F65" w:rsidRPr="001D0F65" w:rsidTr="007E11F9">
        <w:trPr>
          <w:trHeight w:val="533"/>
          <w:jc w:val="center"/>
        </w:trPr>
        <w:tc>
          <w:tcPr>
            <w:tcW w:w="2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Argomenta, collega e sintetizza in modo adeguato, utilizzando un linguaggio </w:t>
            </w:r>
            <w:proofErr w:type="spellStart"/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specificoper</w:t>
            </w:r>
            <w:proofErr w:type="spellEnd"/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lo più pertinente.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2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1D0F65" w:rsidRPr="001D0F65" w:rsidTr="007E11F9">
        <w:trPr>
          <w:trHeight w:val="403"/>
          <w:jc w:val="center"/>
        </w:trPr>
        <w:tc>
          <w:tcPr>
            <w:tcW w:w="2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57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Argomenta, collega e sintetizza in modo chiaro, approfondito,coerente ed esaustivo, utilizzando anche i diversi linguaggi specifici con ricchezza e padronanza.</w:t>
            </w:r>
          </w:p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3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1D0F65" w:rsidRPr="001D0F65" w:rsidTr="007E11F9">
        <w:trPr>
          <w:gridAfter w:val="1"/>
          <w:wAfter w:w="58" w:type="dxa"/>
          <w:trHeight w:val="326"/>
          <w:jc w:val="center"/>
        </w:trPr>
        <w:tc>
          <w:tcPr>
            <w:tcW w:w="9110" w:type="dxa"/>
            <w:gridSpan w:val="3"/>
            <w:tcBorders>
              <w:right w:val="single" w:sz="8" w:space="0" w:color="000000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after="35" w:line="240" w:lineRule="auto"/>
              <w:ind w:leftChars="0" w:left="-5" w:firstLineChars="0" w:hanging="1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position w:val="0"/>
                <w:lang w:val="it-IT"/>
              </w:rPr>
            </w:pP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 xml:space="preserve">  /20   </w:t>
            </w:r>
          </w:p>
        </w:tc>
      </w:tr>
      <w:tr w:rsidR="001D0F65" w:rsidRPr="001D0F65" w:rsidTr="007E11F9">
        <w:trPr>
          <w:gridAfter w:val="1"/>
          <w:wAfter w:w="58" w:type="dxa"/>
          <w:trHeight w:val="303"/>
          <w:jc w:val="center"/>
        </w:trPr>
        <w:tc>
          <w:tcPr>
            <w:tcW w:w="9110" w:type="dxa"/>
            <w:gridSpan w:val="3"/>
            <w:tcBorders>
              <w:bottom w:val="nil"/>
              <w:right w:val="single" w:sz="8" w:space="0" w:color="000000"/>
            </w:tcBorders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</w:p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/>
                <w:b/>
                <w:color w:val="000000"/>
                <w:position w:val="0"/>
                <w:lang w:val="it-IT"/>
              </w:rPr>
            </w:pPr>
          </w:p>
        </w:tc>
        <w:tc>
          <w:tcPr>
            <w:tcW w:w="7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F65" w:rsidRPr="001D0F65" w:rsidRDefault="001D0F65" w:rsidP="001D0F65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</w:pPr>
          </w:p>
        </w:tc>
      </w:tr>
    </w:tbl>
    <w:p w:rsidR="001D0F65" w:rsidRPr="001D0F65" w:rsidRDefault="001D0F65" w:rsidP="001D0F65">
      <w:pPr>
        <w:suppressAutoHyphens w:val="0"/>
        <w:autoSpaceDE/>
        <w:autoSpaceDN/>
        <w:adjustRightInd/>
        <w:spacing w:after="35" w:line="259" w:lineRule="auto"/>
        <w:ind w:leftChars="0" w:left="-5" w:firstLineChars="0" w:hanging="10"/>
        <w:jc w:val="left"/>
        <w:textDirection w:val="lrTb"/>
        <w:textAlignment w:val="auto"/>
        <w:outlineLvl w:val="9"/>
        <w:rPr>
          <w:rFonts w:ascii="Calibri" w:hAnsi="Calibri"/>
          <w:bCs w:val="0"/>
          <w:color w:val="000000"/>
          <w:position w:val="0"/>
          <w:sz w:val="12"/>
          <w:szCs w:val="22"/>
          <w:lang w:val="it-IT"/>
        </w:rPr>
      </w:pPr>
      <w:r w:rsidRPr="001D0F65">
        <w:rPr>
          <w:rFonts w:ascii="Calibri" w:hAnsi="Calibri"/>
          <w:bCs w:val="0"/>
          <w:color w:val="000000"/>
          <w:position w:val="0"/>
          <w:sz w:val="12"/>
          <w:szCs w:val="22"/>
          <w:lang w:val="it-IT"/>
        </w:rPr>
        <w:t>Molfetta______________________________________</w:t>
      </w:r>
    </w:p>
    <w:p w:rsidR="001D0F65" w:rsidRPr="001D0F65" w:rsidRDefault="001D0F65" w:rsidP="001D0F65">
      <w:pPr>
        <w:suppressAutoHyphens w:val="0"/>
        <w:autoSpaceDE/>
        <w:autoSpaceDN/>
        <w:adjustRightInd/>
        <w:spacing w:after="35" w:line="259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Calibri" w:hAnsi="Calibri"/>
          <w:bCs w:val="0"/>
          <w:color w:val="000000"/>
          <w:position w:val="0"/>
          <w:sz w:val="12"/>
          <w:szCs w:val="22"/>
          <w:lang w:val="it-IT"/>
        </w:rPr>
      </w:pPr>
    </w:p>
    <w:p w:rsidR="001D0F65" w:rsidRPr="001D0F65" w:rsidRDefault="001D0F65" w:rsidP="001D0F65">
      <w:pPr>
        <w:suppressAutoHyphens w:val="0"/>
        <w:autoSpaceDE/>
        <w:autoSpaceDN/>
        <w:adjustRightInd/>
        <w:spacing w:after="35" w:line="259" w:lineRule="auto"/>
        <w:ind w:leftChars="0" w:left="1411" w:firstLineChars="0" w:firstLine="713"/>
        <w:jc w:val="left"/>
        <w:textDirection w:val="lrTb"/>
        <w:textAlignment w:val="auto"/>
        <w:outlineLvl w:val="9"/>
        <w:rPr>
          <w:rFonts w:ascii="Calibri" w:hAnsi="Calibri"/>
          <w:bCs w:val="0"/>
          <w:position w:val="0"/>
          <w:sz w:val="22"/>
          <w:szCs w:val="22"/>
          <w:lang w:val="it-IT"/>
        </w:rPr>
      </w:pP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>LA COMMISSIONE</w:t>
      </w: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ab/>
      </w: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ab/>
      </w: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ab/>
      </w: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ab/>
      </w: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ab/>
        <w:t>IL PRESIDENTE</w:t>
      </w:r>
    </w:p>
    <w:p w:rsidR="001D0F65" w:rsidRPr="001D0F65" w:rsidRDefault="001D0F65" w:rsidP="001D0F65">
      <w:pPr>
        <w:suppressAutoHyphens w:val="0"/>
        <w:autoSpaceDE/>
        <w:autoSpaceDN/>
        <w:adjustRightInd/>
        <w:spacing w:line="240" w:lineRule="auto"/>
        <w:ind w:leftChars="0" w:left="-6" w:firstLineChars="0" w:hanging="11"/>
        <w:jc w:val="left"/>
        <w:textDirection w:val="lrTb"/>
        <w:textAlignment w:val="auto"/>
        <w:outlineLvl w:val="9"/>
        <w:rPr>
          <w:rFonts w:ascii="Calibri" w:hAnsi="Calibri"/>
          <w:bCs w:val="0"/>
          <w:position w:val="0"/>
          <w:sz w:val="22"/>
          <w:szCs w:val="22"/>
          <w:lang w:val="it-IT"/>
        </w:rPr>
      </w:pPr>
    </w:p>
    <w:p w:rsidR="001D0F65" w:rsidRPr="001D0F65" w:rsidRDefault="001D0F65" w:rsidP="001D0F65">
      <w:pPr>
        <w:suppressAutoHyphens w:val="0"/>
        <w:autoSpaceDE/>
        <w:autoSpaceDN/>
        <w:adjustRightInd/>
        <w:spacing w:after="35" w:line="259" w:lineRule="auto"/>
        <w:ind w:leftChars="0" w:left="-5" w:firstLineChars="0" w:hanging="10"/>
        <w:jc w:val="left"/>
        <w:textDirection w:val="lrTb"/>
        <w:textAlignment w:val="auto"/>
        <w:outlineLvl w:val="9"/>
        <w:rPr>
          <w:rFonts w:ascii="Calibri" w:hAnsi="Calibri"/>
          <w:bCs w:val="0"/>
          <w:position w:val="0"/>
          <w:sz w:val="22"/>
          <w:szCs w:val="22"/>
          <w:lang w:val="it-IT"/>
        </w:rPr>
      </w:pP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>_____________________</w:t>
      </w: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ab/>
      </w: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ab/>
        <w:t>_____________________</w:t>
      </w: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ab/>
        <w:t>_____________________</w:t>
      </w:r>
    </w:p>
    <w:p w:rsidR="001D0F65" w:rsidRPr="001D0F65" w:rsidRDefault="001D0F65" w:rsidP="001D0F65">
      <w:pPr>
        <w:suppressAutoHyphens w:val="0"/>
        <w:autoSpaceDE/>
        <w:autoSpaceDN/>
        <w:adjustRightInd/>
        <w:spacing w:line="240" w:lineRule="auto"/>
        <w:ind w:leftChars="0" w:left="-6" w:firstLineChars="0" w:hanging="11"/>
        <w:jc w:val="left"/>
        <w:textDirection w:val="lrTb"/>
        <w:textAlignment w:val="auto"/>
        <w:outlineLvl w:val="9"/>
        <w:rPr>
          <w:rFonts w:ascii="Calibri" w:hAnsi="Calibri"/>
          <w:bCs w:val="0"/>
          <w:position w:val="0"/>
          <w:sz w:val="22"/>
          <w:szCs w:val="22"/>
          <w:lang w:val="it-IT"/>
        </w:rPr>
      </w:pPr>
    </w:p>
    <w:p w:rsidR="001D0F65" w:rsidRPr="001D0F65" w:rsidRDefault="001D0F65" w:rsidP="001D0F65">
      <w:pPr>
        <w:suppressAutoHyphens w:val="0"/>
        <w:autoSpaceDE/>
        <w:autoSpaceDN/>
        <w:adjustRightInd/>
        <w:spacing w:line="240" w:lineRule="auto"/>
        <w:ind w:leftChars="0" w:left="-6" w:firstLineChars="0" w:hanging="11"/>
        <w:jc w:val="left"/>
        <w:textDirection w:val="lrTb"/>
        <w:textAlignment w:val="auto"/>
        <w:outlineLvl w:val="9"/>
        <w:rPr>
          <w:rFonts w:ascii="Calibri" w:hAnsi="Calibri"/>
          <w:bCs w:val="0"/>
          <w:position w:val="0"/>
          <w:sz w:val="22"/>
          <w:szCs w:val="22"/>
          <w:lang w:val="it-IT"/>
        </w:rPr>
      </w:pP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>_____________________</w:t>
      </w: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ab/>
      </w: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ab/>
        <w:t>_____________________</w:t>
      </w:r>
    </w:p>
    <w:p w:rsidR="001D0F65" w:rsidRPr="001D0F65" w:rsidRDefault="001D0F65" w:rsidP="001D0F65">
      <w:pPr>
        <w:suppressAutoHyphens w:val="0"/>
        <w:autoSpaceDE/>
        <w:autoSpaceDN/>
        <w:adjustRightInd/>
        <w:spacing w:line="240" w:lineRule="auto"/>
        <w:ind w:leftChars="0" w:left="-6" w:firstLineChars="0" w:hanging="11"/>
        <w:jc w:val="left"/>
        <w:textDirection w:val="lrTb"/>
        <w:textAlignment w:val="auto"/>
        <w:outlineLvl w:val="9"/>
        <w:rPr>
          <w:rFonts w:ascii="Calibri" w:hAnsi="Calibri"/>
          <w:bCs w:val="0"/>
          <w:position w:val="0"/>
          <w:sz w:val="22"/>
          <w:szCs w:val="22"/>
          <w:lang w:val="it-IT"/>
        </w:rPr>
      </w:pPr>
    </w:p>
    <w:p w:rsidR="001D0F65" w:rsidRPr="001D0F65" w:rsidRDefault="001D0F65" w:rsidP="001D0F65">
      <w:pPr>
        <w:suppressAutoHyphens w:val="0"/>
        <w:autoSpaceDE/>
        <w:autoSpaceDN/>
        <w:adjustRightInd/>
        <w:spacing w:line="240" w:lineRule="auto"/>
        <w:ind w:leftChars="0" w:left="-6" w:firstLineChars="0" w:hanging="11"/>
        <w:jc w:val="left"/>
        <w:textDirection w:val="lrTb"/>
        <w:textAlignment w:val="auto"/>
        <w:outlineLvl w:val="9"/>
        <w:rPr>
          <w:rFonts w:ascii="Calibri" w:hAnsi="Calibri"/>
          <w:bCs w:val="0"/>
          <w:position w:val="0"/>
          <w:sz w:val="22"/>
          <w:szCs w:val="22"/>
          <w:lang w:val="it-IT"/>
        </w:rPr>
      </w:pP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>_____________________</w:t>
      </w: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ab/>
      </w:r>
      <w:r w:rsidRPr="001D0F65">
        <w:rPr>
          <w:rFonts w:ascii="Calibri" w:hAnsi="Calibri"/>
          <w:bCs w:val="0"/>
          <w:position w:val="0"/>
          <w:sz w:val="22"/>
          <w:szCs w:val="22"/>
          <w:lang w:val="it-IT"/>
        </w:rPr>
        <w:tab/>
        <w:t>_____________________</w:t>
      </w:r>
    </w:p>
    <w:p w:rsidR="001D0F65" w:rsidRDefault="001D0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45365B" w:rsidRDefault="004536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0" w:right="805" w:hanging="2"/>
        <w:rPr>
          <w:rFonts w:ascii="Garamond" w:eastAsia="Garamond" w:hAnsi="Garamond" w:cs="Garamond"/>
          <w:i/>
          <w:color w:val="000000"/>
        </w:rPr>
      </w:pPr>
    </w:p>
    <w:p w:rsidR="007E7167" w:rsidRPr="007E7167" w:rsidRDefault="007E7167" w:rsidP="007E7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b/>
          <w:color w:val="000000"/>
          <w:lang w:val="it-IT"/>
        </w:rPr>
      </w:pPr>
      <w:r w:rsidRPr="007E7167">
        <w:rPr>
          <w:rFonts w:eastAsia="Times New Roman" w:cs="Times New Roman"/>
          <w:b/>
          <w:color w:val="000000"/>
          <w:lang w:val="it-IT"/>
        </w:rPr>
        <w:t>Colloquio</w:t>
      </w:r>
    </w:p>
    <w:p w:rsidR="00FB6F12" w:rsidRPr="00FB6F12" w:rsidRDefault="00FB6F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b/>
          <w:color w:val="000000"/>
          <w:lang w:val="it-IT"/>
        </w:rPr>
      </w:pPr>
      <w:r w:rsidRPr="00FB6F12">
        <w:rPr>
          <w:rFonts w:eastAsia="Times New Roman" w:cs="Times New Roman"/>
          <w:b/>
          <w:color w:val="000000"/>
          <w:lang w:val="it-IT"/>
        </w:rPr>
        <w:t xml:space="preserve">Art. </w:t>
      </w:r>
      <w:r>
        <w:rPr>
          <w:rFonts w:eastAsia="Times New Roman" w:cs="Times New Roman"/>
          <w:b/>
          <w:color w:val="000000"/>
          <w:lang w:val="it-IT"/>
        </w:rPr>
        <w:t>22</w:t>
      </w:r>
    </w:p>
    <w:p w:rsidR="00592461" w:rsidRPr="00592461" w:rsidRDefault="00592461" w:rsidP="00592461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Times New Roman" w:cs="Times New Roman"/>
          <w:color w:val="000000"/>
          <w:lang w:val="it-IT"/>
        </w:rPr>
      </w:pPr>
      <w:r w:rsidRPr="00592461">
        <w:rPr>
          <w:rFonts w:eastAsia="Times New Roman" w:cs="Times New Roman"/>
          <w:color w:val="000000"/>
          <w:lang w:val="it-IT"/>
        </w:rPr>
        <w:t xml:space="preserve">1. Il colloquio è disciplinato dall’art. 17, comma 9, del d. </w:t>
      </w:r>
      <w:proofErr w:type="spellStart"/>
      <w:r w:rsidRPr="00592461">
        <w:rPr>
          <w:rFonts w:eastAsia="Times New Roman" w:cs="Times New Roman"/>
          <w:color w:val="000000"/>
          <w:lang w:val="it-IT"/>
        </w:rPr>
        <w:t>lgs</w:t>
      </w:r>
      <w:proofErr w:type="spellEnd"/>
      <w:r w:rsidRPr="00592461">
        <w:rPr>
          <w:rFonts w:eastAsia="Times New Roman" w:cs="Times New Roman"/>
          <w:color w:val="000000"/>
          <w:lang w:val="it-IT"/>
        </w:rPr>
        <w:t>. 62/2017, e ha la finalità di accertare il conseguimento del profilo educativo, culturale e professionale della studentessa o dello studente (PECUP). Nello svolgimento dei colloqui la commissione d’esame tiene conto delle informazioni contenute nel Curriculum dello studente.</w:t>
      </w:r>
    </w:p>
    <w:p w:rsidR="00DA2928" w:rsidRPr="00E11B34" w:rsidRDefault="00DA292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  <w:sz w:val="20"/>
          <w:szCs w:val="20"/>
          <w:highlight w:val="yellow"/>
          <w:u w:val="single"/>
          <w:lang w:val="it-IT"/>
        </w:rPr>
      </w:pP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highlight w:val="yellow"/>
          <w:lang w:val="it-IT"/>
        </w:rPr>
      </w:pP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highlight w:val="yellow"/>
          <w:lang w:val="it-IT"/>
        </w:rPr>
      </w:pP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highlight w:val="yellow"/>
          <w:lang w:val="it-IT"/>
        </w:rPr>
      </w:pP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highlight w:val="yellow"/>
          <w:lang w:val="it-IT"/>
        </w:rPr>
      </w:pP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highlight w:val="yellow"/>
          <w:lang w:val="it-IT"/>
        </w:rPr>
      </w:pP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highlight w:val="yellow"/>
          <w:lang w:val="it-IT"/>
        </w:rPr>
      </w:pP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highlight w:val="yellow"/>
          <w:lang w:val="it-IT"/>
        </w:rPr>
        <w:sectPr w:rsidR="00DA2928" w:rsidRPr="00E11B34">
          <w:pgSz w:w="11906" w:h="16838"/>
          <w:pgMar w:top="1134" w:right="849" w:bottom="851" w:left="709" w:header="709" w:footer="709" w:gutter="0"/>
          <w:pgNumType w:start="1"/>
          <w:cols w:space="720"/>
        </w:sectPr>
      </w:pPr>
    </w:p>
    <w:p w:rsidR="00DA2928" w:rsidRPr="00E11B34" w:rsidRDefault="00AF4C2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Garamond" w:hAnsi="Garamond" w:cs="Garamond"/>
          <w:i/>
          <w:color w:val="000000"/>
          <w:lang w:val="it-IT"/>
        </w:rPr>
      </w:pPr>
      <w:r w:rsidRPr="00E11B34">
        <w:rPr>
          <w:rFonts w:eastAsia="Times New Roman" w:cs="Times New Roman"/>
          <w:b/>
          <w:smallCaps/>
          <w:color w:val="000000"/>
          <w:sz w:val="20"/>
          <w:szCs w:val="20"/>
          <w:u w:val="single"/>
          <w:lang w:val="it-IT"/>
        </w:rPr>
        <w:t>GRIGLIA  MINISTERIALE  DI VALUTAZIONE COLLOQUIO</w:t>
      </w:r>
    </w:p>
    <w:p w:rsidR="00DA2928" w:rsidRPr="00E11B34" w:rsidRDefault="00AF4C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40" w:lineRule="auto"/>
        <w:ind w:left="0" w:hanging="2"/>
        <w:rPr>
          <w:rFonts w:ascii="Garamond" w:eastAsia="Garamond" w:hAnsi="Garamond" w:cs="Garamond"/>
          <w:b/>
          <w:i/>
          <w:color w:val="000000"/>
          <w:lang w:val="it-IT"/>
        </w:rPr>
      </w:pPr>
      <w:r w:rsidRPr="00E11B34">
        <w:rPr>
          <w:rFonts w:ascii="Garamond" w:eastAsia="Garamond" w:hAnsi="Garamond" w:cs="Garamond"/>
          <w:b/>
          <w:i/>
          <w:color w:val="000000"/>
          <w:lang w:val="it-IT"/>
        </w:rPr>
        <w:t xml:space="preserve">Allegato A </w:t>
      </w:r>
    </w:p>
    <w:p w:rsidR="00DA2928" w:rsidRPr="00E11B34" w:rsidRDefault="00AF4C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0" w:right="805" w:hanging="2"/>
        <w:rPr>
          <w:rFonts w:ascii="Garamond" w:eastAsia="Garamond" w:hAnsi="Garamond" w:cs="Garamond"/>
          <w:i/>
          <w:color w:val="000000"/>
          <w:lang w:val="it-IT"/>
        </w:rPr>
      </w:pPr>
      <w:r w:rsidRPr="00E11B34">
        <w:rPr>
          <w:rFonts w:ascii="Garamond" w:eastAsia="Garamond" w:hAnsi="Garamond" w:cs="Garamond"/>
          <w:i/>
          <w:color w:val="000000"/>
          <w:lang w:val="it-IT"/>
        </w:rPr>
        <w:t>La Commissione</w:t>
      </w:r>
      <w:r w:rsidR="00102874">
        <w:rPr>
          <w:rFonts w:ascii="Garamond" w:eastAsia="Garamond" w:hAnsi="Garamond" w:cs="Garamond"/>
          <w:i/>
          <w:color w:val="000000"/>
          <w:lang w:val="it-IT"/>
        </w:rPr>
        <w:t xml:space="preserve"> </w:t>
      </w:r>
      <w:r w:rsidRPr="00E11B34">
        <w:rPr>
          <w:rFonts w:ascii="Garamond" w:eastAsia="Garamond" w:hAnsi="Garamond" w:cs="Garamond"/>
          <w:i/>
          <w:color w:val="000000"/>
          <w:lang w:val="it-IT"/>
        </w:rPr>
        <w:t>ass</w:t>
      </w:r>
      <w:r w:rsidR="00102874">
        <w:rPr>
          <w:rFonts w:ascii="Garamond" w:eastAsia="Garamond" w:hAnsi="Garamond" w:cs="Garamond"/>
          <w:i/>
          <w:color w:val="000000"/>
          <w:lang w:val="it-IT"/>
        </w:rPr>
        <w:t xml:space="preserve">egna fino ad un massimo di venti </w:t>
      </w:r>
      <w:r w:rsidRPr="00E11B34">
        <w:rPr>
          <w:rFonts w:ascii="Garamond" w:eastAsia="Garamond" w:hAnsi="Garamond" w:cs="Garamond"/>
          <w:i/>
          <w:color w:val="000000"/>
          <w:lang w:val="it-IT"/>
        </w:rPr>
        <w:t>punti, tenendo a riferimento</w:t>
      </w:r>
      <w:r w:rsidR="00102874">
        <w:rPr>
          <w:rFonts w:ascii="Garamond" w:eastAsia="Garamond" w:hAnsi="Garamond" w:cs="Garamond"/>
          <w:i/>
          <w:color w:val="000000"/>
          <w:lang w:val="it-IT"/>
        </w:rPr>
        <w:t xml:space="preserve"> </w:t>
      </w:r>
      <w:r w:rsidRPr="00E11B34">
        <w:rPr>
          <w:rFonts w:ascii="Garamond" w:eastAsia="Garamond" w:hAnsi="Garamond" w:cs="Garamond"/>
          <w:i/>
          <w:color w:val="000000"/>
          <w:lang w:val="it-IT"/>
        </w:rPr>
        <w:t>indicatori, livelli, descrittori e punteggi di seguito</w:t>
      </w:r>
      <w:r w:rsidR="00102874">
        <w:rPr>
          <w:rFonts w:ascii="Garamond" w:eastAsia="Garamond" w:hAnsi="Garamond" w:cs="Garamond"/>
          <w:i/>
          <w:color w:val="000000"/>
          <w:lang w:val="it-IT"/>
        </w:rPr>
        <w:t xml:space="preserve"> </w:t>
      </w:r>
      <w:r w:rsidRPr="00E11B34">
        <w:rPr>
          <w:rFonts w:ascii="Garamond" w:eastAsia="Garamond" w:hAnsi="Garamond" w:cs="Garamond"/>
          <w:i/>
          <w:color w:val="000000"/>
          <w:lang w:val="it-IT"/>
        </w:rPr>
        <w:t>indicati.</w:t>
      </w:r>
    </w:p>
    <w:tbl>
      <w:tblPr>
        <w:tblStyle w:val="a9"/>
        <w:tblW w:w="1452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694"/>
        <w:gridCol w:w="9861"/>
        <w:gridCol w:w="1047"/>
        <w:gridCol w:w="1006"/>
      </w:tblGrid>
      <w:tr w:rsidR="00DA2928" w:rsidRPr="0056290E">
        <w:trPr>
          <w:trHeight w:val="350"/>
        </w:trPr>
        <w:tc>
          <w:tcPr>
            <w:tcW w:w="1918" w:type="dxa"/>
            <w:shd w:val="clear" w:color="auto" w:fill="D9D9D9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proofErr w:type="spellStart"/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Indicatori</w:t>
            </w:r>
            <w:proofErr w:type="spellEnd"/>
          </w:p>
        </w:tc>
        <w:tc>
          <w:tcPr>
            <w:tcW w:w="694" w:type="dxa"/>
            <w:shd w:val="clear" w:color="auto" w:fill="D9D9D9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proofErr w:type="spellStart"/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Livelli</w:t>
            </w:r>
            <w:proofErr w:type="spellEnd"/>
          </w:p>
        </w:tc>
        <w:tc>
          <w:tcPr>
            <w:tcW w:w="9861" w:type="dxa"/>
            <w:shd w:val="clear" w:color="auto" w:fill="D9D9D9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proofErr w:type="spellStart"/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Descrittori</w:t>
            </w:r>
            <w:proofErr w:type="spellEnd"/>
          </w:p>
        </w:tc>
        <w:tc>
          <w:tcPr>
            <w:tcW w:w="1047" w:type="dxa"/>
            <w:shd w:val="clear" w:color="auto" w:fill="D9D9D9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proofErr w:type="spellStart"/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Punti</w:t>
            </w:r>
            <w:proofErr w:type="spellEnd"/>
          </w:p>
        </w:tc>
        <w:tc>
          <w:tcPr>
            <w:tcW w:w="1006" w:type="dxa"/>
            <w:shd w:val="clear" w:color="auto" w:fill="D9D9D9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proofErr w:type="spellStart"/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Punteggio</w:t>
            </w:r>
            <w:proofErr w:type="spellEnd"/>
          </w:p>
        </w:tc>
      </w:tr>
      <w:tr w:rsidR="00DA2928" w:rsidRPr="0056290E">
        <w:trPr>
          <w:cantSplit/>
          <w:trHeight w:val="321"/>
        </w:trPr>
        <w:tc>
          <w:tcPr>
            <w:tcW w:w="1918" w:type="dxa"/>
            <w:vMerge w:val="restart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Acquisizione dei contenuti e dei metodi delle diverse discipline del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curricolo, con particolare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riferimento a quelle d’indirizzo</w:t>
            </w:r>
          </w:p>
        </w:tc>
        <w:tc>
          <w:tcPr>
            <w:tcW w:w="694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I</w:t>
            </w:r>
          </w:p>
        </w:tc>
        <w:tc>
          <w:tcPr>
            <w:tcW w:w="9861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Non ha acquisito i contenuti e i metodi delle diverse discipline, o li ha acquisiti in modo </w:t>
            </w:r>
            <w:proofErr w:type="spellStart"/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estremamenteframmentario</w:t>
            </w:r>
            <w:proofErr w:type="spellEnd"/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e lacunoso.</w:t>
            </w:r>
          </w:p>
        </w:tc>
        <w:tc>
          <w:tcPr>
            <w:tcW w:w="1047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0.50 - 1</w:t>
            </w:r>
          </w:p>
        </w:tc>
        <w:tc>
          <w:tcPr>
            <w:tcW w:w="1006" w:type="dxa"/>
            <w:vMerge w:val="restart"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</w:tr>
      <w:tr w:rsidR="00DA2928" w:rsidRPr="0056290E">
        <w:trPr>
          <w:cantSplit/>
          <w:trHeight w:val="318"/>
        </w:trPr>
        <w:tc>
          <w:tcPr>
            <w:tcW w:w="1918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  <w:tc>
          <w:tcPr>
            <w:tcW w:w="694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II</w:t>
            </w:r>
          </w:p>
        </w:tc>
        <w:tc>
          <w:tcPr>
            <w:tcW w:w="9861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Ha acquisito i contenuti e i metodi delle diverse discipline in modo parziale e incompleto, utilizzandoli in modo non sempre appropriato.</w:t>
            </w:r>
          </w:p>
        </w:tc>
        <w:tc>
          <w:tcPr>
            <w:tcW w:w="1047" w:type="dxa"/>
          </w:tcPr>
          <w:p w:rsidR="00DA2928" w:rsidRPr="0056290E" w:rsidRDefault="00AF4C24" w:rsidP="0010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 xml:space="preserve">1.50 - 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2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.50</w:t>
            </w:r>
          </w:p>
        </w:tc>
        <w:tc>
          <w:tcPr>
            <w:tcW w:w="1006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</w:tr>
      <w:tr w:rsidR="00DA2928" w:rsidRPr="0056290E">
        <w:trPr>
          <w:cantSplit/>
          <w:trHeight w:val="318"/>
        </w:trPr>
        <w:tc>
          <w:tcPr>
            <w:tcW w:w="1918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  <w:tc>
          <w:tcPr>
            <w:tcW w:w="694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III</w:t>
            </w:r>
          </w:p>
        </w:tc>
        <w:tc>
          <w:tcPr>
            <w:tcW w:w="9861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Ha acquisito i contenuti e utilizza i metodi delle diverse discipline in modo corretto e appropriato.</w:t>
            </w:r>
          </w:p>
        </w:tc>
        <w:tc>
          <w:tcPr>
            <w:tcW w:w="1047" w:type="dxa"/>
          </w:tcPr>
          <w:p w:rsidR="00DA2928" w:rsidRPr="0056290E" w:rsidRDefault="00102874" w:rsidP="0010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3.</w:t>
            </w:r>
            <w:r w:rsidR="00AF4C24"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 xml:space="preserve">-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3</w:t>
            </w:r>
            <w:r w:rsidR="00AF4C24"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.50</w:t>
            </w:r>
          </w:p>
        </w:tc>
        <w:tc>
          <w:tcPr>
            <w:tcW w:w="1006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</w:tr>
      <w:tr w:rsidR="00DA2928" w:rsidRPr="0056290E">
        <w:trPr>
          <w:cantSplit/>
          <w:trHeight w:val="318"/>
        </w:trPr>
        <w:tc>
          <w:tcPr>
            <w:tcW w:w="1918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  <w:tc>
          <w:tcPr>
            <w:tcW w:w="694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IV</w:t>
            </w:r>
          </w:p>
        </w:tc>
        <w:tc>
          <w:tcPr>
            <w:tcW w:w="9861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Ha acquisito i contenuti delle diverse discipline in maniera completa e utilizza in modo consapevole i </w:t>
            </w:r>
            <w:proofErr w:type="spellStart"/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lorometodi</w:t>
            </w:r>
            <w:proofErr w:type="spellEnd"/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.</w:t>
            </w:r>
          </w:p>
        </w:tc>
        <w:tc>
          <w:tcPr>
            <w:tcW w:w="1047" w:type="dxa"/>
          </w:tcPr>
          <w:p w:rsidR="00DA2928" w:rsidRPr="0056290E" w:rsidRDefault="00102874" w:rsidP="0010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4</w:t>
            </w:r>
            <w:r w:rsidR="00AF4C24"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–</w:t>
            </w:r>
            <w:r w:rsidR="00AF4C24"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4.50</w:t>
            </w:r>
          </w:p>
        </w:tc>
        <w:tc>
          <w:tcPr>
            <w:tcW w:w="1006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</w:tr>
      <w:tr w:rsidR="00DA2928" w:rsidRPr="0056290E">
        <w:trPr>
          <w:cantSplit/>
          <w:trHeight w:val="319"/>
        </w:trPr>
        <w:tc>
          <w:tcPr>
            <w:tcW w:w="1918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  <w:tc>
          <w:tcPr>
            <w:tcW w:w="694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V</w:t>
            </w:r>
          </w:p>
        </w:tc>
        <w:tc>
          <w:tcPr>
            <w:tcW w:w="9861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Ha acquisito i contenuti delle diverse discipline in maniera completa e approfondita e utilizza con piena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padronanza i loro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metodi.</w:t>
            </w:r>
          </w:p>
        </w:tc>
        <w:tc>
          <w:tcPr>
            <w:tcW w:w="1047" w:type="dxa"/>
          </w:tcPr>
          <w:p w:rsidR="00DA2928" w:rsidRPr="0056290E" w:rsidRDefault="00102874" w:rsidP="0010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5</w:t>
            </w:r>
          </w:p>
        </w:tc>
        <w:tc>
          <w:tcPr>
            <w:tcW w:w="1006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</w:tr>
      <w:tr w:rsidR="00DA2928" w:rsidRPr="0056290E">
        <w:trPr>
          <w:cantSplit/>
          <w:trHeight w:val="318"/>
        </w:trPr>
        <w:tc>
          <w:tcPr>
            <w:tcW w:w="1918" w:type="dxa"/>
            <w:vMerge w:val="restart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Capacità di utilizzare le conoscenze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acquisite e di collegarle tra loro</w:t>
            </w:r>
          </w:p>
        </w:tc>
        <w:tc>
          <w:tcPr>
            <w:tcW w:w="694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I</w:t>
            </w:r>
          </w:p>
        </w:tc>
        <w:tc>
          <w:tcPr>
            <w:tcW w:w="9861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Non è in grado di utilizzare e collegare le conoscenze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acquisite o lo fa in modo del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tutto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inadeguato</w:t>
            </w:r>
          </w:p>
        </w:tc>
        <w:tc>
          <w:tcPr>
            <w:tcW w:w="1047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0.50 - 1</w:t>
            </w:r>
          </w:p>
        </w:tc>
        <w:tc>
          <w:tcPr>
            <w:tcW w:w="1006" w:type="dxa"/>
            <w:vMerge w:val="restart"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</w:tr>
      <w:tr w:rsidR="00DA2928" w:rsidRPr="0056290E">
        <w:trPr>
          <w:cantSplit/>
          <w:trHeight w:val="318"/>
        </w:trPr>
        <w:tc>
          <w:tcPr>
            <w:tcW w:w="1918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  <w:tc>
          <w:tcPr>
            <w:tcW w:w="694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II</w:t>
            </w:r>
          </w:p>
        </w:tc>
        <w:tc>
          <w:tcPr>
            <w:tcW w:w="9861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È in grado di utilizzare e collegare le conoscenze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acquisite con difficoltà e in modo stentato</w:t>
            </w:r>
          </w:p>
        </w:tc>
        <w:tc>
          <w:tcPr>
            <w:tcW w:w="1047" w:type="dxa"/>
          </w:tcPr>
          <w:p w:rsidR="00DA2928" w:rsidRPr="0056290E" w:rsidRDefault="0010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1.50 - 2</w:t>
            </w:r>
            <w:r w:rsidR="00AF4C24"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.50</w:t>
            </w:r>
          </w:p>
        </w:tc>
        <w:tc>
          <w:tcPr>
            <w:tcW w:w="1006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</w:tr>
      <w:tr w:rsidR="00DA2928" w:rsidRPr="0056290E">
        <w:trPr>
          <w:cantSplit/>
          <w:trHeight w:val="318"/>
        </w:trPr>
        <w:tc>
          <w:tcPr>
            <w:tcW w:w="1918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  <w:tc>
          <w:tcPr>
            <w:tcW w:w="694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III</w:t>
            </w:r>
          </w:p>
        </w:tc>
        <w:tc>
          <w:tcPr>
            <w:tcW w:w="9861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È in grado di utilizzare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correttamente le conoscenze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acquisite, istituendo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adeguati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collegamenti tra le discipline</w:t>
            </w:r>
          </w:p>
        </w:tc>
        <w:tc>
          <w:tcPr>
            <w:tcW w:w="1047" w:type="dxa"/>
          </w:tcPr>
          <w:p w:rsidR="00DA2928" w:rsidRPr="0056290E" w:rsidRDefault="0010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3 - 3</w:t>
            </w:r>
            <w:r w:rsidR="00AF4C24"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.50</w:t>
            </w:r>
          </w:p>
        </w:tc>
        <w:tc>
          <w:tcPr>
            <w:tcW w:w="1006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</w:tr>
      <w:tr w:rsidR="00DA2928" w:rsidRPr="0056290E">
        <w:trPr>
          <w:cantSplit/>
          <w:trHeight w:val="318"/>
        </w:trPr>
        <w:tc>
          <w:tcPr>
            <w:tcW w:w="1918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  <w:tc>
          <w:tcPr>
            <w:tcW w:w="694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IV</w:t>
            </w:r>
          </w:p>
        </w:tc>
        <w:tc>
          <w:tcPr>
            <w:tcW w:w="9861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È in grado di utilizzare le conoscenze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acquisite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collegandole in una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trattazione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pluridisciplinare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articolata</w:t>
            </w:r>
          </w:p>
        </w:tc>
        <w:tc>
          <w:tcPr>
            <w:tcW w:w="1047" w:type="dxa"/>
          </w:tcPr>
          <w:p w:rsidR="00DA2928" w:rsidRPr="0056290E" w:rsidRDefault="00102874" w:rsidP="0010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4</w:t>
            </w:r>
            <w:r w:rsidR="00AF4C24"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 xml:space="preserve"> -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4</w:t>
            </w:r>
            <w:r w:rsidR="00AF4C24"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.50</w:t>
            </w:r>
          </w:p>
        </w:tc>
        <w:tc>
          <w:tcPr>
            <w:tcW w:w="1006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</w:tr>
      <w:tr w:rsidR="00DA2928" w:rsidRPr="0056290E">
        <w:trPr>
          <w:cantSplit/>
          <w:trHeight w:val="318"/>
        </w:trPr>
        <w:tc>
          <w:tcPr>
            <w:tcW w:w="1918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  <w:tc>
          <w:tcPr>
            <w:tcW w:w="694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V</w:t>
            </w:r>
          </w:p>
        </w:tc>
        <w:tc>
          <w:tcPr>
            <w:tcW w:w="9861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È in grado di utilizzare le conoscenze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acquisite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collegandole in una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trattazione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pluridisciplinare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ampia e approfondita</w:t>
            </w:r>
          </w:p>
        </w:tc>
        <w:tc>
          <w:tcPr>
            <w:tcW w:w="1047" w:type="dxa"/>
          </w:tcPr>
          <w:p w:rsidR="00DA2928" w:rsidRPr="0056290E" w:rsidRDefault="00102874" w:rsidP="0010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5</w:t>
            </w:r>
          </w:p>
        </w:tc>
        <w:tc>
          <w:tcPr>
            <w:tcW w:w="1006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</w:tr>
      <w:tr w:rsidR="00DA2928" w:rsidRPr="0056290E">
        <w:trPr>
          <w:cantSplit/>
          <w:trHeight w:val="318"/>
        </w:trPr>
        <w:tc>
          <w:tcPr>
            <w:tcW w:w="1918" w:type="dxa"/>
            <w:vMerge w:val="restart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Capacità di argomentare in maniera critica e personale, rielaborando i contenuti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acquisiti</w:t>
            </w:r>
          </w:p>
        </w:tc>
        <w:tc>
          <w:tcPr>
            <w:tcW w:w="694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I</w:t>
            </w:r>
          </w:p>
        </w:tc>
        <w:tc>
          <w:tcPr>
            <w:tcW w:w="9861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Non è in grado di argomentare in maniera critica e personale, o argomenta in modo superficiale e disorganico</w:t>
            </w:r>
          </w:p>
        </w:tc>
        <w:tc>
          <w:tcPr>
            <w:tcW w:w="1047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0.50 - 1</w:t>
            </w:r>
          </w:p>
        </w:tc>
        <w:tc>
          <w:tcPr>
            <w:tcW w:w="1006" w:type="dxa"/>
            <w:vMerge w:val="restart"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</w:tr>
      <w:tr w:rsidR="00DA2928" w:rsidRPr="0056290E">
        <w:trPr>
          <w:cantSplit/>
          <w:trHeight w:val="318"/>
        </w:trPr>
        <w:tc>
          <w:tcPr>
            <w:tcW w:w="1918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  <w:tc>
          <w:tcPr>
            <w:tcW w:w="694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II</w:t>
            </w:r>
          </w:p>
        </w:tc>
        <w:tc>
          <w:tcPr>
            <w:tcW w:w="9861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È in grado di formulare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argomentazioni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critiche e personali solo a tratti e solo in relazione a specifici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argomenti</w:t>
            </w:r>
          </w:p>
        </w:tc>
        <w:tc>
          <w:tcPr>
            <w:tcW w:w="1047" w:type="dxa"/>
          </w:tcPr>
          <w:p w:rsidR="00DA2928" w:rsidRPr="0056290E" w:rsidRDefault="0010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1.50 - 2</w:t>
            </w:r>
            <w:r w:rsidR="00AF4C24"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.50</w:t>
            </w:r>
          </w:p>
        </w:tc>
        <w:tc>
          <w:tcPr>
            <w:tcW w:w="1006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</w:tr>
      <w:tr w:rsidR="00DA2928" w:rsidRPr="0056290E">
        <w:trPr>
          <w:cantSplit/>
          <w:trHeight w:val="319"/>
        </w:trPr>
        <w:tc>
          <w:tcPr>
            <w:tcW w:w="1918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  <w:tc>
          <w:tcPr>
            <w:tcW w:w="694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III</w:t>
            </w:r>
          </w:p>
        </w:tc>
        <w:tc>
          <w:tcPr>
            <w:tcW w:w="9861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È in grado di formulare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semplici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argomentazioni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critiche e personali, con una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corretta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rielaborazione dei contenuti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acquisiti</w:t>
            </w:r>
          </w:p>
        </w:tc>
        <w:tc>
          <w:tcPr>
            <w:tcW w:w="1047" w:type="dxa"/>
          </w:tcPr>
          <w:p w:rsidR="00DA2928" w:rsidRPr="0056290E" w:rsidRDefault="0010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3 – 3.</w:t>
            </w:r>
            <w:r w:rsidR="00AF4C24"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50</w:t>
            </w:r>
          </w:p>
        </w:tc>
        <w:tc>
          <w:tcPr>
            <w:tcW w:w="1006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</w:tr>
      <w:tr w:rsidR="00DA2928" w:rsidRPr="0056290E">
        <w:trPr>
          <w:cantSplit/>
          <w:trHeight w:val="321"/>
        </w:trPr>
        <w:tc>
          <w:tcPr>
            <w:tcW w:w="1918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  <w:tc>
          <w:tcPr>
            <w:tcW w:w="694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IV</w:t>
            </w:r>
          </w:p>
        </w:tc>
        <w:tc>
          <w:tcPr>
            <w:tcW w:w="9861" w:type="dxa"/>
          </w:tcPr>
          <w:p w:rsidR="00DA2928" w:rsidRPr="0056290E" w:rsidRDefault="00AF4C24" w:rsidP="0010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È in grado di formulare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articolate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argomentazioni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critiche e personali, </w:t>
            </w:r>
            <w:proofErr w:type="spellStart"/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rielaborand</w:t>
            </w:r>
            <w:proofErr w:type="spellEnd"/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efficacemente i contenuti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acquisiti</w:t>
            </w:r>
          </w:p>
        </w:tc>
        <w:tc>
          <w:tcPr>
            <w:tcW w:w="1047" w:type="dxa"/>
          </w:tcPr>
          <w:p w:rsidR="00DA2928" w:rsidRPr="0056290E" w:rsidRDefault="0010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4 - 4</w:t>
            </w:r>
            <w:r w:rsidR="00AF4C24"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.50</w:t>
            </w:r>
          </w:p>
        </w:tc>
        <w:tc>
          <w:tcPr>
            <w:tcW w:w="1006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</w:tr>
      <w:tr w:rsidR="00DA2928" w:rsidRPr="0056290E">
        <w:trPr>
          <w:cantSplit/>
          <w:trHeight w:val="318"/>
        </w:trPr>
        <w:tc>
          <w:tcPr>
            <w:tcW w:w="1918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  <w:tc>
          <w:tcPr>
            <w:tcW w:w="694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V</w:t>
            </w:r>
          </w:p>
        </w:tc>
        <w:tc>
          <w:tcPr>
            <w:tcW w:w="9861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È in grado di formulare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ampie e articolate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argomentazioni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critiche e personali, rielaborando con originalità i contenuti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acquisiti</w:t>
            </w:r>
          </w:p>
        </w:tc>
        <w:tc>
          <w:tcPr>
            <w:tcW w:w="1047" w:type="dxa"/>
          </w:tcPr>
          <w:p w:rsidR="00DA2928" w:rsidRPr="0056290E" w:rsidRDefault="0010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5</w:t>
            </w:r>
          </w:p>
        </w:tc>
        <w:tc>
          <w:tcPr>
            <w:tcW w:w="1006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</w:tr>
      <w:tr w:rsidR="00DA2928" w:rsidRPr="0056290E">
        <w:trPr>
          <w:cantSplit/>
          <w:trHeight w:val="318"/>
        </w:trPr>
        <w:tc>
          <w:tcPr>
            <w:tcW w:w="1918" w:type="dxa"/>
            <w:vMerge w:val="restart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Ricchezza e padronanza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lessicale e semantica, con specifico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riferimento al linguaggio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tecnico e/o di settore, anche in lingua straniera</w:t>
            </w:r>
          </w:p>
        </w:tc>
        <w:tc>
          <w:tcPr>
            <w:tcW w:w="694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I</w:t>
            </w:r>
          </w:p>
        </w:tc>
        <w:tc>
          <w:tcPr>
            <w:tcW w:w="9861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Si esprime in modo scorretto o stentato, utilizzando un lessico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inadeguato</w:t>
            </w:r>
          </w:p>
        </w:tc>
        <w:tc>
          <w:tcPr>
            <w:tcW w:w="1047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0.50</w:t>
            </w:r>
          </w:p>
        </w:tc>
        <w:tc>
          <w:tcPr>
            <w:tcW w:w="1006" w:type="dxa"/>
            <w:vMerge w:val="restart"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</w:tr>
      <w:tr w:rsidR="00DA2928" w:rsidRPr="0056290E">
        <w:trPr>
          <w:cantSplit/>
          <w:trHeight w:val="318"/>
        </w:trPr>
        <w:tc>
          <w:tcPr>
            <w:tcW w:w="1918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  <w:tc>
          <w:tcPr>
            <w:tcW w:w="694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II</w:t>
            </w:r>
          </w:p>
        </w:tc>
        <w:tc>
          <w:tcPr>
            <w:tcW w:w="9861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Si esprime in modo non sempre corretto, utilizzando un lessico, anche di settore, parzialmente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adeguato</w:t>
            </w:r>
          </w:p>
        </w:tc>
        <w:tc>
          <w:tcPr>
            <w:tcW w:w="1047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1</w:t>
            </w:r>
          </w:p>
        </w:tc>
        <w:tc>
          <w:tcPr>
            <w:tcW w:w="1006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</w:tr>
      <w:tr w:rsidR="00DA2928" w:rsidRPr="0056290E">
        <w:trPr>
          <w:cantSplit/>
          <w:trHeight w:val="318"/>
        </w:trPr>
        <w:tc>
          <w:tcPr>
            <w:tcW w:w="1918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  <w:tc>
          <w:tcPr>
            <w:tcW w:w="694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III</w:t>
            </w:r>
          </w:p>
        </w:tc>
        <w:tc>
          <w:tcPr>
            <w:tcW w:w="9861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Si esprime in modo corretto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utilizzando un lessico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adeguato, anche in riferimento al linguaggio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tecnico e/o di settore</w:t>
            </w:r>
          </w:p>
        </w:tc>
        <w:tc>
          <w:tcPr>
            <w:tcW w:w="1047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1.50</w:t>
            </w:r>
          </w:p>
        </w:tc>
        <w:tc>
          <w:tcPr>
            <w:tcW w:w="1006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</w:tr>
      <w:tr w:rsidR="00DA2928" w:rsidRPr="0056290E">
        <w:trPr>
          <w:cantSplit/>
          <w:trHeight w:val="318"/>
        </w:trPr>
        <w:tc>
          <w:tcPr>
            <w:tcW w:w="1918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  <w:tc>
          <w:tcPr>
            <w:tcW w:w="694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IV</w:t>
            </w:r>
          </w:p>
        </w:tc>
        <w:tc>
          <w:tcPr>
            <w:tcW w:w="9861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Si esprime in modo preciso e accurato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utilizzando un lessico, anche tecnico e settoriale, vario e articolato</w:t>
            </w:r>
          </w:p>
        </w:tc>
        <w:tc>
          <w:tcPr>
            <w:tcW w:w="1047" w:type="dxa"/>
          </w:tcPr>
          <w:p w:rsidR="00DA2928" w:rsidRPr="0056290E" w:rsidRDefault="00AF4C24" w:rsidP="0010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 xml:space="preserve">2 </w:t>
            </w:r>
          </w:p>
        </w:tc>
        <w:tc>
          <w:tcPr>
            <w:tcW w:w="1006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</w:tr>
      <w:tr w:rsidR="00DA2928" w:rsidRPr="0056290E">
        <w:trPr>
          <w:cantSplit/>
          <w:trHeight w:val="318"/>
        </w:trPr>
        <w:tc>
          <w:tcPr>
            <w:tcW w:w="1918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  <w:tc>
          <w:tcPr>
            <w:tcW w:w="694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V</w:t>
            </w:r>
          </w:p>
        </w:tc>
        <w:tc>
          <w:tcPr>
            <w:tcW w:w="9861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Si esprime con ricchezza e piena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padronanza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lessicale e semantica, anche in riferimento al linguaggio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tecnico e/o di settore</w:t>
            </w:r>
          </w:p>
        </w:tc>
        <w:tc>
          <w:tcPr>
            <w:tcW w:w="1047" w:type="dxa"/>
          </w:tcPr>
          <w:p w:rsidR="00DA2928" w:rsidRPr="0056290E" w:rsidRDefault="00102874" w:rsidP="0010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2.50</w:t>
            </w:r>
          </w:p>
        </w:tc>
        <w:tc>
          <w:tcPr>
            <w:tcW w:w="1006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</w:tr>
      <w:tr w:rsidR="00DA2928" w:rsidRPr="0056290E">
        <w:trPr>
          <w:cantSplit/>
          <w:trHeight w:val="319"/>
        </w:trPr>
        <w:tc>
          <w:tcPr>
            <w:tcW w:w="1918" w:type="dxa"/>
            <w:vMerge w:val="restart"/>
          </w:tcPr>
          <w:p w:rsidR="00DA2928" w:rsidRPr="0056290E" w:rsidRDefault="00AF4C24" w:rsidP="0010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Capacità di analisi e comprensione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della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realtà in chiave di cittadinanza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attiva a partire dalla riflessione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sulle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esperienze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personali</w:t>
            </w:r>
          </w:p>
        </w:tc>
        <w:tc>
          <w:tcPr>
            <w:tcW w:w="694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I</w:t>
            </w:r>
          </w:p>
        </w:tc>
        <w:tc>
          <w:tcPr>
            <w:tcW w:w="9861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Non è in grado di analizzare e comprendere la realtà a partire dalla riflessione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sulle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proprie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esperienze, o lo fa in modo inadeguato</w:t>
            </w:r>
          </w:p>
        </w:tc>
        <w:tc>
          <w:tcPr>
            <w:tcW w:w="1047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0.50</w:t>
            </w:r>
          </w:p>
        </w:tc>
        <w:tc>
          <w:tcPr>
            <w:tcW w:w="1006" w:type="dxa"/>
            <w:vMerge w:val="restart"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</w:tr>
      <w:tr w:rsidR="00DA2928" w:rsidRPr="0056290E">
        <w:trPr>
          <w:cantSplit/>
          <w:trHeight w:val="318"/>
        </w:trPr>
        <w:tc>
          <w:tcPr>
            <w:tcW w:w="1918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  <w:tc>
          <w:tcPr>
            <w:tcW w:w="694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II</w:t>
            </w:r>
          </w:p>
        </w:tc>
        <w:tc>
          <w:tcPr>
            <w:tcW w:w="9861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È in grado di analizzare e comprendere la realtà a partire dalla riflessione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sulle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proprie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esperienze con difficoltà e solo se guidato</w:t>
            </w:r>
          </w:p>
        </w:tc>
        <w:tc>
          <w:tcPr>
            <w:tcW w:w="1047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1</w:t>
            </w:r>
          </w:p>
        </w:tc>
        <w:tc>
          <w:tcPr>
            <w:tcW w:w="1006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</w:tr>
      <w:tr w:rsidR="00DA2928" w:rsidRPr="0056290E">
        <w:trPr>
          <w:cantSplit/>
          <w:trHeight w:val="318"/>
        </w:trPr>
        <w:tc>
          <w:tcPr>
            <w:tcW w:w="1918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  <w:tc>
          <w:tcPr>
            <w:tcW w:w="694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III</w:t>
            </w:r>
          </w:p>
        </w:tc>
        <w:tc>
          <w:tcPr>
            <w:tcW w:w="9861" w:type="dxa"/>
          </w:tcPr>
          <w:p w:rsidR="00DA2928" w:rsidRPr="0056290E" w:rsidRDefault="00AF4C24" w:rsidP="0010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È in grado di compiere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un’analisi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adeguata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della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realtà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sulla base di una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corretta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r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iflessione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sulle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proprie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esperienze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personali</w:t>
            </w:r>
          </w:p>
        </w:tc>
        <w:tc>
          <w:tcPr>
            <w:tcW w:w="1047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1.50</w:t>
            </w:r>
          </w:p>
        </w:tc>
        <w:tc>
          <w:tcPr>
            <w:tcW w:w="1006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</w:tr>
      <w:tr w:rsidR="00DA2928" w:rsidRPr="0056290E">
        <w:trPr>
          <w:cantSplit/>
          <w:trHeight w:val="318"/>
        </w:trPr>
        <w:tc>
          <w:tcPr>
            <w:tcW w:w="1918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  <w:tc>
          <w:tcPr>
            <w:tcW w:w="694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IV</w:t>
            </w:r>
          </w:p>
        </w:tc>
        <w:tc>
          <w:tcPr>
            <w:tcW w:w="9861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È in grado di compiere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un’analisi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precisa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della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realtà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sulla base di una attenta riflessione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sulle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proprie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esperienze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personali</w:t>
            </w:r>
          </w:p>
        </w:tc>
        <w:tc>
          <w:tcPr>
            <w:tcW w:w="1047" w:type="dxa"/>
          </w:tcPr>
          <w:p w:rsidR="00DA2928" w:rsidRPr="0056290E" w:rsidRDefault="00AF4C24" w:rsidP="0010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 xml:space="preserve">2 </w:t>
            </w:r>
          </w:p>
        </w:tc>
        <w:tc>
          <w:tcPr>
            <w:tcW w:w="1006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</w:tr>
      <w:tr w:rsidR="00DA2928" w:rsidRPr="0056290E">
        <w:trPr>
          <w:cantSplit/>
          <w:trHeight w:val="405"/>
        </w:trPr>
        <w:tc>
          <w:tcPr>
            <w:tcW w:w="1918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  <w:tc>
          <w:tcPr>
            <w:tcW w:w="694" w:type="dxa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V</w:t>
            </w:r>
          </w:p>
        </w:tc>
        <w:tc>
          <w:tcPr>
            <w:tcW w:w="9861" w:type="dxa"/>
          </w:tcPr>
          <w:p w:rsidR="00DA2928" w:rsidRPr="0056290E" w:rsidRDefault="00AF4C24" w:rsidP="0010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lang w:val="it-IT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È in grado di compiere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un’analisi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approfondita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della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realtà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sulla base di una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riflessione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critica e consapevole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sulle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proprie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esperienze</w:t>
            </w:r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 xml:space="preserve"> </w:t>
            </w: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  <w:lang w:val="it-IT"/>
              </w:rPr>
              <w:t>personali</w:t>
            </w:r>
          </w:p>
        </w:tc>
        <w:tc>
          <w:tcPr>
            <w:tcW w:w="1047" w:type="dxa"/>
          </w:tcPr>
          <w:p w:rsidR="00DA2928" w:rsidRPr="0056290E" w:rsidRDefault="0010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2.50</w:t>
            </w:r>
          </w:p>
        </w:tc>
        <w:tc>
          <w:tcPr>
            <w:tcW w:w="1006" w:type="dxa"/>
            <w:vMerge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</w:tr>
      <w:tr w:rsidR="00DA2928" w:rsidRPr="0056290E">
        <w:trPr>
          <w:trHeight w:val="335"/>
        </w:trPr>
        <w:tc>
          <w:tcPr>
            <w:tcW w:w="13520" w:type="dxa"/>
            <w:gridSpan w:val="4"/>
            <w:vAlign w:val="center"/>
          </w:tcPr>
          <w:p w:rsidR="00DA2928" w:rsidRPr="0056290E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  <w:proofErr w:type="spellStart"/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Punteggio</w:t>
            </w:r>
            <w:proofErr w:type="spellEnd"/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 xml:space="preserve"> totale </w:t>
            </w:r>
            <w:proofErr w:type="spellStart"/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della</w:t>
            </w:r>
            <w:proofErr w:type="spellEnd"/>
            <w:r w:rsidR="00102874"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56290E">
              <w:rPr>
                <w:rFonts w:ascii="Garamond" w:eastAsia="Garamond" w:hAnsi="Garamond" w:cs="Garamond"/>
                <w:color w:val="000000"/>
                <w:sz w:val="18"/>
                <w:szCs w:val="22"/>
              </w:rPr>
              <w:t>prova</w:t>
            </w:r>
            <w:proofErr w:type="spellEnd"/>
          </w:p>
        </w:tc>
        <w:tc>
          <w:tcPr>
            <w:tcW w:w="1006" w:type="dxa"/>
          </w:tcPr>
          <w:p w:rsidR="00DA2928" w:rsidRPr="0056290E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</w:rPr>
            </w:pPr>
          </w:p>
        </w:tc>
      </w:tr>
    </w:tbl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  <w:sectPr w:rsidR="00DA2928">
          <w:pgSz w:w="16838" w:h="11906" w:orient="landscape"/>
          <w:pgMar w:top="849" w:right="851" w:bottom="709" w:left="1134" w:header="709" w:footer="709" w:gutter="0"/>
          <w:cols w:space="720"/>
        </w:sectPr>
      </w:pPr>
    </w:p>
    <w:p w:rsidR="00DA2928" w:rsidRPr="00E11B34" w:rsidRDefault="00AF4C2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b/>
          <w:color w:val="000000"/>
          <w:lang w:val="it-IT"/>
        </w:rPr>
      </w:pPr>
      <w:r w:rsidRPr="00E11B34">
        <w:rPr>
          <w:rFonts w:eastAsia="Times New Roman" w:cs="Times New Roman"/>
          <w:b/>
          <w:color w:val="000000"/>
          <w:lang w:val="it-IT"/>
        </w:rPr>
        <w:t xml:space="preserve">PERCORSI PER LE COMPETENZE TRASVERSALI E PER L’ORIENTAMENTO </w:t>
      </w: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sz w:val="22"/>
          <w:szCs w:val="22"/>
          <w:lang w:val="it-IT"/>
        </w:rPr>
      </w:pP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sz w:val="22"/>
          <w:szCs w:val="22"/>
          <w:lang w:val="it-IT"/>
        </w:rPr>
      </w:pPr>
      <w:bookmarkStart w:id="1" w:name="_heading=h.gjdgxs" w:colFirst="0" w:colLast="0"/>
      <w:bookmarkEnd w:id="1"/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Il progetto PCTO svolto dalla classe nel corso del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triennio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costituisce parte integrante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del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presente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documento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ed è disponibile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sul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sito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dell’istituzione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scolastica al link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hyperlink r:id="rId12">
        <w:r w:rsidRPr="00E11B34">
          <w:rPr>
            <w:rFonts w:eastAsia="Times New Roman" w:cs="Times New Roman"/>
            <w:color w:val="0000FF"/>
            <w:sz w:val="22"/>
            <w:szCs w:val="22"/>
            <w:u w:val="single"/>
            <w:lang w:val="it-IT"/>
          </w:rPr>
          <w:t>http://www.alberghieromolfetta.it/?p=1801</w:t>
        </w:r>
      </w:hyperlink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sz w:val="22"/>
          <w:szCs w:val="22"/>
          <w:lang w:val="it-IT"/>
        </w:rPr>
      </w:pP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lang w:val="it-IT"/>
        </w:rPr>
      </w:pPr>
      <w:r w:rsidRPr="00E11B34">
        <w:rPr>
          <w:rFonts w:eastAsia="Times New Roman" w:cs="Times New Roman"/>
          <w:b/>
          <w:smallCaps/>
          <w:color w:val="000000"/>
          <w:lang w:val="it-IT"/>
        </w:rPr>
        <w:t xml:space="preserve">CONSIDERAZIONI FINALI </w:t>
      </w:r>
      <w:r w:rsidRPr="00E11B34">
        <w:rPr>
          <w:rFonts w:eastAsia="Times New Roman" w:cs="Times New Roman"/>
          <w:smallCaps/>
          <w:color w:val="000000"/>
          <w:lang w:val="it-IT"/>
        </w:rPr>
        <w:t>(</w:t>
      </w:r>
      <w:r w:rsidRPr="00E11B34">
        <w:rPr>
          <w:rFonts w:eastAsia="Times New Roman" w:cs="Times New Roman"/>
          <w:color w:val="000000"/>
          <w:lang w:val="it-IT"/>
        </w:rPr>
        <w:t>competenze</w:t>
      </w:r>
      <w:r w:rsidR="00150C3F">
        <w:rPr>
          <w:rFonts w:eastAsia="Times New Roman" w:cs="Times New Roman"/>
          <w:color w:val="000000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lang w:val="it-IT"/>
        </w:rPr>
        <w:t>acquisite - visite guidate e viaggi d’istruzione - attività di scuola)</w:t>
      </w: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eastAsia="Times New Roman" w:cs="Times New Roman"/>
          <w:color w:val="000000"/>
          <w:sz w:val="22"/>
          <w:szCs w:val="22"/>
          <w:lang w:val="it-IT"/>
        </w:rPr>
      </w:pP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Il Consiglio di Classe, all’unanimità, concorda sul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raggiungimento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degli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obiettivi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prefissati per la maggior parte degli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studenti, anche se in tempi e modi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differenti.</w:t>
      </w: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sz w:val="22"/>
          <w:szCs w:val="22"/>
          <w:lang w:val="it-IT"/>
        </w:rPr>
      </w:pP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Sul piano dei contenuti, i moduli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programmati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all’inizio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dell’anno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scolastico, sono stati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svolti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adattandoli al ritmo di lavoro dei ragazzi e alle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loro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capacità e alle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difficoltà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derivanti da quasi due anni di Didattica a distanza.</w:t>
      </w: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sz w:val="22"/>
          <w:szCs w:val="22"/>
          <w:lang w:val="it-IT"/>
        </w:rPr>
      </w:pP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Va sottolineato il senso di responsabilità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emerso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negli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alunni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durante le varie attività d’Istituto.</w:t>
      </w: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sz w:val="22"/>
          <w:szCs w:val="22"/>
          <w:lang w:val="it-IT"/>
        </w:rPr>
      </w:pP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Gli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studenti si sono variamente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impegnati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nello studio individuale, rapportandosi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alle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tematiche delle varie discipline in relazione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alle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proprie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attitudini e capacità, cogliendone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gli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aspetti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essenziali. La partecipazione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alle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lezioni, costante e costruttiva per alcuni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alunni, è stata invece poco assidua per altri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che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hanno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richiesto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continui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interventi da parte degli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insegnanti, frequenti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ripetizioni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degli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argomenti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svolti.</w:t>
      </w:r>
    </w:p>
    <w:p w:rsidR="00DA2928" w:rsidRPr="00E11B34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sz w:val="22"/>
          <w:szCs w:val="22"/>
          <w:lang w:val="it-IT"/>
        </w:rPr>
      </w:pP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In un clima di stima e collaborazione, gli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studenti sono tuttavia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divenuti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consapevoli delle proprie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effettive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capacità e competenze, elaborando più articolati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progetti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professionali; sono pervenuti in modo eterogeneo, all’acquisizione di competenze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metodologiche, dei linguaggi e dei contenuti delle varie discipline che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possono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essere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definiti di livello più che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buono per alcuni</w:t>
      </w:r>
      <w:r w:rsidR="00150C3F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 xml:space="preserve">studenti, discreto per altri, sufficiente per la maggior parte. </w:t>
      </w:r>
    </w:p>
    <w:p w:rsidR="00DA2928" w:rsidRPr="00E11B34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sz w:val="22"/>
          <w:szCs w:val="22"/>
          <w:lang w:val="it-IT"/>
        </w:rPr>
      </w:pPr>
    </w:p>
    <w:p w:rsidR="00DA2928" w:rsidRPr="00F01EF8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sz w:val="22"/>
          <w:szCs w:val="22"/>
          <w:lang w:val="it-IT"/>
        </w:rPr>
      </w:pPr>
      <w:r w:rsidRPr="00F01EF8">
        <w:rPr>
          <w:rFonts w:eastAsia="Times New Roman" w:cs="Times New Roman"/>
          <w:color w:val="000000"/>
          <w:sz w:val="22"/>
          <w:szCs w:val="22"/>
          <w:lang w:val="it-IT"/>
        </w:rPr>
        <w:t>Costituisce parte integrante</w:t>
      </w:r>
      <w:r w:rsidR="00F01EF8" w:rsidRPr="00F01EF8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F01EF8">
        <w:rPr>
          <w:rFonts w:eastAsia="Times New Roman" w:cs="Times New Roman"/>
          <w:color w:val="000000"/>
          <w:sz w:val="22"/>
          <w:szCs w:val="22"/>
          <w:lang w:val="it-IT"/>
        </w:rPr>
        <w:t>del</w:t>
      </w:r>
      <w:r w:rsidR="0056290E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F01EF8">
        <w:rPr>
          <w:rFonts w:eastAsia="Times New Roman" w:cs="Times New Roman"/>
          <w:color w:val="000000"/>
          <w:sz w:val="22"/>
          <w:szCs w:val="22"/>
          <w:lang w:val="it-IT"/>
        </w:rPr>
        <w:t>presente</w:t>
      </w:r>
      <w:r w:rsidR="00F01EF8" w:rsidRPr="00F01EF8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F01EF8">
        <w:rPr>
          <w:rFonts w:eastAsia="Times New Roman" w:cs="Times New Roman"/>
          <w:color w:val="000000"/>
          <w:sz w:val="22"/>
          <w:szCs w:val="22"/>
          <w:lang w:val="it-IT"/>
        </w:rPr>
        <w:t>documento;</w:t>
      </w:r>
    </w:p>
    <w:p w:rsidR="00DA2928" w:rsidRPr="00E11B34" w:rsidRDefault="00AF4C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sz w:val="22"/>
          <w:szCs w:val="22"/>
          <w:lang w:val="it-IT"/>
        </w:rPr>
      </w:pP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l’allegato 1 relativo ai nodi</w:t>
      </w:r>
      <w:r w:rsidR="00F01EF8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tematici</w:t>
      </w:r>
      <w:r w:rsidR="00F01EF8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trasversali con i possibili</w:t>
      </w:r>
      <w:r w:rsidR="00F01EF8">
        <w:rPr>
          <w:rFonts w:eastAsia="Times New Roman" w:cs="Times New Roman"/>
          <w:color w:val="000000"/>
          <w:sz w:val="22"/>
          <w:szCs w:val="22"/>
          <w:lang w:val="it-IT"/>
        </w:rPr>
        <w:t xml:space="preserve"> </w:t>
      </w:r>
      <w:r w:rsidRPr="00E11B34">
        <w:rPr>
          <w:rFonts w:eastAsia="Times New Roman" w:cs="Times New Roman"/>
          <w:color w:val="000000"/>
          <w:sz w:val="22"/>
          <w:szCs w:val="22"/>
          <w:lang w:val="it-IT"/>
        </w:rPr>
        <w:t>sviluppi;</w:t>
      </w:r>
    </w:p>
    <w:p w:rsidR="00DA2928" w:rsidRDefault="00AF4C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sz w:val="22"/>
          <w:szCs w:val="22"/>
        </w:rPr>
      </w:pPr>
      <w:proofErr w:type="spellStart"/>
      <w:r>
        <w:rPr>
          <w:rFonts w:eastAsia="Times New Roman" w:cs="Times New Roman"/>
          <w:color w:val="000000"/>
          <w:sz w:val="22"/>
          <w:szCs w:val="22"/>
        </w:rPr>
        <w:t>altri</w:t>
      </w:r>
      <w:proofErr w:type="spellEnd"/>
      <w:r w:rsidR="00F01EF8">
        <w:rPr>
          <w:rFonts w:eastAsia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allegati</w:t>
      </w:r>
      <w:proofErr w:type="spellEnd"/>
      <w:r w:rsidR="0056290E">
        <w:rPr>
          <w:rFonts w:eastAsia="Times New Roman" w:cs="Times New Roman"/>
          <w:color w:val="000000"/>
          <w:sz w:val="22"/>
          <w:szCs w:val="22"/>
        </w:rPr>
        <w:t xml:space="preserve"> </w:t>
      </w: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sz w:val="22"/>
          <w:szCs w:val="22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eastAsia="Times New Roman" w:cs="Times New Roman"/>
          <w:color w:val="000000"/>
          <w:sz w:val="21"/>
          <w:szCs w:val="21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eastAsia="Times New Roman" w:cs="Times New Roman"/>
          <w:color w:val="000000"/>
          <w:sz w:val="21"/>
          <w:szCs w:val="21"/>
        </w:rPr>
      </w:pPr>
    </w:p>
    <w:p w:rsidR="00DA2928" w:rsidRDefault="00AF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Molfetta,  15 </w:t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maggio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 xml:space="preserve"> 202</w:t>
      </w:r>
      <w:r w:rsidR="00F01EF8">
        <w:rPr>
          <w:rFonts w:eastAsia="Times New Roman" w:cs="Times New Roman"/>
          <w:color w:val="000000"/>
          <w:sz w:val="22"/>
          <w:szCs w:val="22"/>
        </w:rPr>
        <w:t>3</w:t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</w: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DA2928" w:rsidRDefault="0045365B" w:rsidP="004536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smallCaps/>
          <w:color w:val="000000"/>
          <w:sz w:val="22"/>
          <w:szCs w:val="22"/>
        </w:rPr>
        <w:tab/>
      </w:r>
      <w:r>
        <w:rPr>
          <w:rFonts w:eastAsia="Times New Roman" w:cs="Times New Roman"/>
          <w:b/>
          <w:smallCaps/>
          <w:color w:val="000000"/>
          <w:sz w:val="22"/>
          <w:szCs w:val="22"/>
        </w:rPr>
        <w:tab/>
      </w: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eastAsia="Times New Roman" w:cs="Times New Roman"/>
          <w:color w:val="000000"/>
          <w:sz w:val="28"/>
          <w:szCs w:val="28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</w:rPr>
      </w:pPr>
    </w:p>
    <w:p w:rsidR="00DA2928" w:rsidRDefault="00DA29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sz w:val="20"/>
          <w:szCs w:val="20"/>
        </w:rPr>
      </w:pPr>
    </w:p>
    <w:p w:rsidR="000C1A96" w:rsidRDefault="000C1A9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b/>
          <w:color w:val="000000"/>
          <w:sz w:val="22"/>
          <w:szCs w:val="22"/>
          <w:u w:val="single"/>
        </w:rPr>
      </w:pPr>
    </w:p>
    <w:p w:rsidR="00E62D03" w:rsidRDefault="00E62D0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b/>
          <w:color w:val="000000"/>
          <w:sz w:val="22"/>
          <w:szCs w:val="22"/>
          <w:u w:val="single"/>
        </w:rPr>
      </w:pPr>
    </w:p>
    <w:p w:rsidR="00DA2928" w:rsidRDefault="00AF4C2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  <w:sz w:val="22"/>
          <w:szCs w:val="22"/>
          <w:u w:val="single"/>
        </w:rPr>
      </w:pPr>
      <w:r>
        <w:rPr>
          <w:rFonts w:eastAsia="Times New Roman" w:cs="Times New Roman"/>
          <w:b/>
          <w:color w:val="000000"/>
          <w:sz w:val="22"/>
          <w:szCs w:val="22"/>
          <w:u w:val="single"/>
        </w:rPr>
        <w:t>IL CONSIGLIO DI CLASSE</w:t>
      </w: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</w:rPr>
      </w:pPr>
    </w:p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</w:rPr>
      </w:pPr>
    </w:p>
    <w:tbl>
      <w:tblPr>
        <w:tblStyle w:val="aa"/>
        <w:tblW w:w="100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4"/>
        <w:gridCol w:w="6234"/>
      </w:tblGrid>
      <w:tr w:rsidR="00DA2928">
        <w:trPr>
          <w:cantSplit/>
          <w:trHeight w:val="251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28" w:rsidRDefault="00AF4C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MATERIE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28" w:rsidRDefault="00AF4C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DOCENTI</w:t>
            </w:r>
          </w:p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</w:rPr>
              <w:t>Cognome</w:t>
            </w:r>
            <w:proofErr w:type="spellEnd"/>
            <w:r>
              <w:rPr>
                <w:rFonts w:eastAsia="Times New Roman" w:cs="Times New Roman"/>
                <w:b/>
                <w:color w:val="000000"/>
              </w:rPr>
              <w:t xml:space="preserve"> e Nome                                        </w:t>
            </w:r>
            <w:proofErr w:type="spellStart"/>
            <w:r>
              <w:rPr>
                <w:rFonts w:eastAsia="Times New Roman" w:cs="Times New Roman"/>
                <w:b/>
                <w:color w:val="000000"/>
              </w:rPr>
              <w:t>Firma</w:t>
            </w:r>
            <w:proofErr w:type="spellEnd"/>
          </w:p>
        </w:tc>
      </w:tr>
      <w:tr w:rsidR="00DA2928">
        <w:trPr>
          <w:cantSplit/>
          <w:trHeight w:val="5975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928" w:rsidRPr="000C1A96" w:rsidRDefault="00DA292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lang w:val="it-IT"/>
              </w:rPr>
            </w:pPr>
          </w:p>
          <w:p w:rsidR="00DA2928" w:rsidRPr="000C1A96" w:rsidRDefault="00507C7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  <w:lang w:val="it-IT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it-IT"/>
              </w:rPr>
              <w:t>Lingua e letteratura italiana</w:t>
            </w:r>
          </w:p>
          <w:p w:rsidR="00DA2928" w:rsidRPr="000C1A96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Times New Roman" w:cs="Times New Roman"/>
                <w:color w:val="000000"/>
                <w:lang w:val="it-IT"/>
              </w:rPr>
            </w:pPr>
          </w:p>
          <w:p w:rsidR="00DA2928" w:rsidRPr="000C1A96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  <w:lang w:val="it-IT"/>
              </w:rPr>
            </w:pPr>
            <w:r w:rsidRPr="000C1A96">
              <w:rPr>
                <w:rFonts w:eastAsia="Times New Roman" w:cs="Times New Roman"/>
                <w:b/>
                <w:color w:val="000000"/>
                <w:sz w:val="22"/>
                <w:szCs w:val="22"/>
                <w:lang w:val="it-IT"/>
              </w:rPr>
              <w:t>Storia</w:t>
            </w:r>
          </w:p>
          <w:p w:rsidR="00DA2928" w:rsidRPr="000C1A96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  <w:lang w:val="it-IT"/>
              </w:rPr>
            </w:pPr>
          </w:p>
          <w:p w:rsidR="00DA2928" w:rsidRPr="000C1A96" w:rsidRDefault="007A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  <w:lang w:val="it-IT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it-IT"/>
              </w:rPr>
              <w:t>Lingua i</w:t>
            </w:r>
            <w:r w:rsidR="00AF4C24" w:rsidRPr="000C1A96">
              <w:rPr>
                <w:rFonts w:eastAsia="Times New Roman" w:cs="Times New Roman"/>
                <w:b/>
                <w:color w:val="000000"/>
                <w:sz w:val="22"/>
                <w:szCs w:val="22"/>
                <w:lang w:val="it-IT"/>
              </w:rPr>
              <w:t>nglese</w:t>
            </w:r>
          </w:p>
          <w:p w:rsidR="00DA2928" w:rsidRPr="000C1A96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  <w:lang w:val="it-IT"/>
              </w:rPr>
            </w:pPr>
          </w:p>
          <w:p w:rsidR="00DA2928" w:rsidRPr="000C1A96" w:rsidRDefault="007A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  <w:lang w:val="it-IT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it-IT"/>
              </w:rPr>
              <w:t>Lingua f</w:t>
            </w:r>
            <w:r w:rsidR="00AF4C24" w:rsidRPr="000C1A96">
              <w:rPr>
                <w:rFonts w:eastAsia="Times New Roman" w:cs="Times New Roman"/>
                <w:b/>
                <w:color w:val="000000"/>
                <w:sz w:val="22"/>
                <w:szCs w:val="22"/>
                <w:lang w:val="it-IT"/>
              </w:rPr>
              <w:t>rancese</w:t>
            </w:r>
          </w:p>
          <w:p w:rsidR="00DA2928" w:rsidRPr="000C1A96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  <w:lang w:val="it-IT"/>
              </w:rPr>
            </w:pPr>
          </w:p>
          <w:p w:rsidR="00DA2928" w:rsidRPr="000C1A96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  <w:lang w:val="it-IT"/>
              </w:rPr>
            </w:pPr>
            <w:r w:rsidRPr="000C1A96">
              <w:rPr>
                <w:rFonts w:eastAsia="Times New Roman" w:cs="Times New Roman"/>
                <w:b/>
                <w:color w:val="000000"/>
                <w:sz w:val="22"/>
                <w:szCs w:val="22"/>
                <w:lang w:val="it-IT"/>
              </w:rPr>
              <w:t>Matematica</w:t>
            </w:r>
          </w:p>
          <w:p w:rsidR="00DA2928" w:rsidRPr="000C1A96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  <w:lang w:val="it-IT"/>
              </w:rPr>
            </w:pPr>
          </w:p>
          <w:p w:rsidR="00DA2928" w:rsidRPr="000C1A96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  <w:lang w:val="it-IT"/>
              </w:rPr>
            </w:pPr>
            <w:r w:rsidRPr="000C1A96">
              <w:rPr>
                <w:rFonts w:eastAsia="Times New Roman" w:cs="Times New Roman"/>
                <w:b/>
                <w:color w:val="000000"/>
                <w:sz w:val="22"/>
                <w:szCs w:val="22"/>
                <w:lang w:val="it-IT"/>
              </w:rPr>
              <w:t>D. T. A. R.</w:t>
            </w:r>
          </w:p>
          <w:p w:rsidR="00DA2928" w:rsidRPr="000C1A96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  <w:lang w:val="it-IT"/>
              </w:rPr>
            </w:pPr>
          </w:p>
          <w:p w:rsidR="00DA2928" w:rsidRPr="000C1A96" w:rsidRDefault="007A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  <w:lang w:val="it-IT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it-IT"/>
              </w:rPr>
              <w:t>Scienz</w:t>
            </w:r>
            <w:r w:rsidR="0052344E">
              <w:rPr>
                <w:rFonts w:eastAsia="Times New Roman" w:cs="Times New Roman"/>
                <w:b/>
                <w:color w:val="000000"/>
                <w:sz w:val="22"/>
                <w:szCs w:val="22"/>
                <w:lang w:val="it-IT"/>
              </w:rPr>
              <w:t>e</w:t>
            </w: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it-IT"/>
              </w:rPr>
              <w:t xml:space="preserve"> e cultura dell’a</w:t>
            </w:r>
            <w:r w:rsidR="00AF4C24" w:rsidRPr="000C1A96">
              <w:rPr>
                <w:rFonts w:eastAsia="Times New Roman" w:cs="Times New Roman"/>
                <w:b/>
                <w:color w:val="000000"/>
                <w:sz w:val="22"/>
                <w:szCs w:val="22"/>
                <w:lang w:val="it-IT"/>
              </w:rPr>
              <w:t>limentazione</w:t>
            </w:r>
          </w:p>
          <w:p w:rsidR="00DA2928" w:rsidRPr="000C1A96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  <w:lang w:val="it-IT"/>
              </w:rPr>
            </w:pPr>
          </w:p>
          <w:p w:rsidR="00DA2928" w:rsidRPr="000C1A96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b/>
                <w:color w:val="000000"/>
                <w:lang w:val="it-IT"/>
              </w:rPr>
            </w:pPr>
            <w:r w:rsidRPr="000C1A96">
              <w:rPr>
                <w:rFonts w:eastAsia="Times New Roman" w:cs="Times New Roman"/>
                <w:b/>
                <w:color w:val="000000"/>
                <w:sz w:val="22"/>
                <w:szCs w:val="22"/>
                <w:lang w:val="it-IT"/>
              </w:rPr>
              <w:t xml:space="preserve">Lab. </w:t>
            </w:r>
            <w:proofErr w:type="spellStart"/>
            <w:r w:rsidRPr="000C1A96">
              <w:rPr>
                <w:rFonts w:eastAsia="Times New Roman" w:cs="Times New Roman"/>
                <w:b/>
                <w:color w:val="000000"/>
                <w:sz w:val="22"/>
                <w:szCs w:val="22"/>
                <w:lang w:val="it-IT"/>
              </w:rPr>
              <w:t>enogastr</w:t>
            </w:r>
            <w:proofErr w:type="spellEnd"/>
            <w:r w:rsidRPr="000C1A96">
              <w:rPr>
                <w:rFonts w:eastAsia="Times New Roman" w:cs="Times New Roman"/>
                <w:b/>
                <w:color w:val="000000"/>
                <w:sz w:val="22"/>
                <w:szCs w:val="22"/>
                <w:lang w:val="it-IT"/>
              </w:rPr>
              <w:t xml:space="preserve">. </w:t>
            </w:r>
            <w:r w:rsidR="000C1A96" w:rsidRPr="000C1A96">
              <w:rPr>
                <w:rFonts w:eastAsia="Times New Roman" w:cs="Times New Roman"/>
                <w:b/>
                <w:color w:val="000000"/>
                <w:sz w:val="22"/>
                <w:szCs w:val="22"/>
                <w:lang w:val="it-IT"/>
              </w:rPr>
              <w:t>(</w:t>
            </w:r>
          </w:p>
          <w:p w:rsidR="000C1A96" w:rsidRPr="000C1A96" w:rsidRDefault="000C1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b/>
                <w:color w:val="000000"/>
                <w:lang w:val="it-IT"/>
              </w:rPr>
            </w:pPr>
          </w:p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Scienze</w:t>
            </w:r>
            <w:proofErr w:type="spellEnd"/>
            <w:r w:rsidR="00F01EF8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motorie</w:t>
            </w:r>
            <w:proofErr w:type="spellEnd"/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</w:p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Religione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</w:p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_______________________________</w:t>
            </w: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</w:p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_______________________________</w:t>
            </w: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</w:p>
          <w:p w:rsidR="00DA2928" w:rsidRDefault="00AF4C24" w:rsidP="000C1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_______________________________</w:t>
            </w: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</w:p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_______________________________</w:t>
            </w: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</w:p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_______________________________</w:t>
            </w: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</w:p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_______________________________</w:t>
            </w: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</w:p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_______________________________</w:t>
            </w: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</w:p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_______________________________</w:t>
            </w: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</w:p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_______________________________</w:t>
            </w: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</w:p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________________________________</w:t>
            </w: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</w:p>
          <w:p w:rsidR="00DA2928" w:rsidRDefault="00AF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________________________________</w:t>
            </w: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</w:p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Times New Roman" w:cs="Times New Roman"/>
                <w:color w:val="000000"/>
              </w:rPr>
            </w:pPr>
          </w:p>
        </w:tc>
      </w:tr>
      <w:tr w:rsidR="00DA2928">
        <w:trPr>
          <w:cantSplit/>
          <w:trHeight w:val="2110"/>
        </w:trPr>
        <w:tc>
          <w:tcPr>
            <w:tcW w:w="10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928" w:rsidRDefault="00DA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  <w:p w:rsidR="00DA2928" w:rsidRPr="00E11B34" w:rsidRDefault="0045365B" w:rsidP="0045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b/>
                <w:bCs w:val="0"/>
                <w:smallCaps/>
                <w:color w:val="000000"/>
                <w:lang w:val="it-IT"/>
              </w:rPr>
            </w:pPr>
            <w:r w:rsidRPr="00E11B34">
              <w:rPr>
                <w:rFonts w:eastAsia="Times New Roman" w:cs="Times New Roman"/>
                <w:b/>
                <w:bCs w:val="0"/>
                <w:smallCaps/>
                <w:color w:val="000000"/>
                <w:lang w:val="it-IT"/>
              </w:rPr>
              <w:t>IL COORDINATORE DI CLASSE                                                      IL DIRIGENTE SCOLASTICO</w:t>
            </w:r>
          </w:p>
          <w:p w:rsidR="0045365B" w:rsidRPr="00E11B34" w:rsidRDefault="0045365B" w:rsidP="0045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Times New Roman" w:cs="Times New Roman"/>
                <w:smallCaps/>
                <w:color w:val="000000"/>
                <w:lang w:val="it-IT"/>
              </w:rPr>
            </w:pPr>
          </w:p>
          <w:p w:rsidR="0045365B" w:rsidRDefault="0045365B" w:rsidP="0045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Times New Roman" w:cs="Times New Roman"/>
                <w:smallCaps/>
                <w:color w:val="000000"/>
              </w:rPr>
            </w:pPr>
            <w:r w:rsidRPr="00E11B34">
              <w:rPr>
                <w:rFonts w:eastAsia="Times New Roman" w:cs="Times New Roman"/>
                <w:smallCaps/>
                <w:color w:val="000000"/>
                <w:lang w:val="it-IT"/>
              </w:rPr>
              <w:t xml:space="preserve">    </w:t>
            </w:r>
            <w:r w:rsidR="00F01EF8">
              <w:rPr>
                <w:rFonts w:eastAsia="Times New Roman" w:cs="Times New Roman"/>
                <w:smallCaps/>
                <w:color w:val="000000"/>
                <w:lang w:val="it-IT"/>
              </w:rPr>
              <w:t xml:space="preserve">Prof.                                                            </w:t>
            </w:r>
            <w:r w:rsidRPr="00E11B34">
              <w:rPr>
                <w:rFonts w:eastAsia="Times New Roman" w:cs="Times New Roman"/>
                <w:smallCaps/>
                <w:color w:val="000000"/>
                <w:lang w:val="it-IT"/>
              </w:rPr>
              <w:t xml:space="preserve">                                                                       prof. </w:t>
            </w:r>
            <w:r>
              <w:rPr>
                <w:rFonts w:eastAsia="Times New Roman" w:cs="Times New Roman"/>
                <w:smallCaps/>
                <w:color w:val="000000"/>
              </w:rPr>
              <w:t xml:space="preserve">Antonio </w:t>
            </w:r>
            <w:proofErr w:type="spellStart"/>
            <w:r>
              <w:rPr>
                <w:rFonts w:eastAsia="Times New Roman" w:cs="Times New Roman"/>
                <w:smallCaps/>
                <w:color w:val="000000"/>
              </w:rPr>
              <w:t>Natalicchio</w:t>
            </w:r>
            <w:proofErr w:type="spellEnd"/>
          </w:p>
          <w:p w:rsidR="0045365B" w:rsidRDefault="0045365B" w:rsidP="0045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Times New Roman" w:cs="Times New Roman"/>
                <w:smallCaps/>
                <w:color w:val="000000"/>
              </w:rPr>
            </w:pPr>
          </w:p>
          <w:p w:rsidR="0045365B" w:rsidRDefault="0045365B" w:rsidP="0045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smallCaps/>
                <w:color w:val="000000"/>
              </w:rPr>
              <w:t>_______________________________                                                    ____________________________</w:t>
            </w:r>
          </w:p>
        </w:tc>
      </w:tr>
    </w:tbl>
    <w:p w:rsidR="00DA2928" w:rsidRDefault="00DA2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Times New Roman" w:cs="Times New Roman"/>
          <w:color w:val="000000"/>
        </w:rPr>
      </w:pPr>
    </w:p>
    <w:sectPr w:rsidR="00DA2928" w:rsidSect="000D0A87">
      <w:pgSz w:w="11906" w:h="16838"/>
      <w:pgMar w:top="1134" w:right="849" w:bottom="851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E6D"/>
    <w:multiLevelType w:val="multilevel"/>
    <w:tmpl w:val="55724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1">
      <w:start w:val="1"/>
      <w:numFmt w:val="bullet"/>
      <w:lvlText w:val="▪"/>
      <w:lvlJc w:val="left"/>
      <w:pPr>
        <w:ind w:left="0" w:firstLine="0"/>
      </w:pPr>
      <w:rPr>
        <w:b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b/>
        <w:sz w:val="24"/>
        <w:szCs w:val="24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b/>
        <w:sz w:val="24"/>
        <w:szCs w:val="24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b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b/>
        <w:sz w:val="24"/>
        <w:szCs w:val="24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b/>
        <w:sz w:val="24"/>
        <w:szCs w:val="24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b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b/>
        <w:sz w:val="24"/>
        <w:szCs w:val="24"/>
        <w:vertAlign w:val="baseline"/>
      </w:rPr>
    </w:lvl>
  </w:abstractNum>
  <w:abstractNum w:abstractNumId="1">
    <w:nsid w:val="06354943"/>
    <w:multiLevelType w:val="multilevel"/>
    <w:tmpl w:val="B70AA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1">
      <w:start w:val="1"/>
      <w:numFmt w:val="bullet"/>
      <w:lvlText w:val="▪"/>
      <w:lvlJc w:val="left"/>
      <w:pPr>
        <w:ind w:left="0" w:firstLine="0"/>
      </w:pPr>
      <w:rPr>
        <w:b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b/>
        <w:sz w:val="24"/>
        <w:szCs w:val="24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b/>
        <w:sz w:val="24"/>
        <w:szCs w:val="24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b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b/>
        <w:sz w:val="24"/>
        <w:szCs w:val="24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b/>
        <w:sz w:val="24"/>
        <w:szCs w:val="24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b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b/>
        <w:sz w:val="24"/>
        <w:szCs w:val="24"/>
        <w:vertAlign w:val="baseline"/>
      </w:rPr>
    </w:lvl>
  </w:abstractNum>
  <w:abstractNum w:abstractNumId="2">
    <w:nsid w:val="09B05848"/>
    <w:multiLevelType w:val="hybridMultilevel"/>
    <w:tmpl w:val="09C08312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0FD21824"/>
    <w:multiLevelType w:val="multilevel"/>
    <w:tmpl w:val="834A3F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FD45A30"/>
    <w:multiLevelType w:val="hybridMultilevel"/>
    <w:tmpl w:val="5A5AA014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171E10D9"/>
    <w:multiLevelType w:val="multilevel"/>
    <w:tmpl w:val="261201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23536118"/>
    <w:multiLevelType w:val="multilevel"/>
    <w:tmpl w:val="616E1A66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259B5D56"/>
    <w:multiLevelType w:val="multilevel"/>
    <w:tmpl w:val="EA0A2FA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lowerLetter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8">
    <w:nsid w:val="26C22CB8"/>
    <w:multiLevelType w:val="multilevel"/>
    <w:tmpl w:val="7FB25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2A56534E"/>
    <w:multiLevelType w:val="multilevel"/>
    <w:tmpl w:val="5B9AB0E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3A3F2F86"/>
    <w:multiLevelType w:val="multilevel"/>
    <w:tmpl w:val="B3EA9B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3C140690"/>
    <w:multiLevelType w:val="multilevel"/>
    <w:tmpl w:val="CD3E3B36"/>
    <w:lvl w:ilvl="0">
      <w:numFmt w:val="bullet"/>
      <w:lvlText w:val="-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bullet"/>
      <w:lvlText w:val="-"/>
      <w:lvlJc w:val="left"/>
      <w:pPr>
        <w:ind w:left="361" w:hanging="241"/>
      </w:pPr>
      <w:rPr>
        <w:sz w:val="21"/>
        <w:szCs w:val="21"/>
        <w:vertAlign w:val="baseline"/>
      </w:rPr>
    </w:lvl>
    <w:lvl w:ilvl="2">
      <w:start w:val="1"/>
      <w:numFmt w:val="bullet"/>
      <w:lvlText w:val="-"/>
      <w:lvlJc w:val="left"/>
      <w:pPr>
        <w:ind w:left="361" w:hanging="241"/>
      </w:pPr>
      <w:rPr>
        <w:sz w:val="21"/>
        <w:szCs w:val="21"/>
        <w:vertAlign w:val="baseline"/>
      </w:rPr>
    </w:lvl>
    <w:lvl w:ilvl="3">
      <w:start w:val="1"/>
      <w:numFmt w:val="bullet"/>
      <w:lvlText w:val="-"/>
      <w:lvlJc w:val="left"/>
      <w:pPr>
        <w:ind w:left="361" w:hanging="241"/>
      </w:pPr>
      <w:rPr>
        <w:sz w:val="21"/>
        <w:szCs w:val="21"/>
        <w:vertAlign w:val="baseline"/>
      </w:rPr>
    </w:lvl>
    <w:lvl w:ilvl="4">
      <w:start w:val="1"/>
      <w:numFmt w:val="bullet"/>
      <w:lvlText w:val="-"/>
      <w:lvlJc w:val="left"/>
      <w:pPr>
        <w:ind w:left="361" w:hanging="241"/>
      </w:pPr>
      <w:rPr>
        <w:sz w:val="21"/>
        <w:szCs w:val="21"/>
        <w:vertAlign w:val="baseline"/>
      </w:rPr>
    </w:lvl>
    <w:lvl w:ilvl="5">
      <w:start w:val="1"/>
      <w:numFmt w:val="bullet"/>
      <w:lvlText w:val="-"/>
      <w:lvlJc w:val="left"/>
      <w:pPr>
        <w:ind w:left="361" w:hanging="241"/>
      </w:pPr>
      <w:rPr>
        <w:sz w:val="21"/>
        <w:szCs w:val="21"/>
        <w:vertAlign w:val="baseline"/>
      </w:rPr>
    </w:lvl>
    <w:lvl w:ilvl="6">
      <w:start w:val="1"/>
      <w:numFmt w:val="bullet"/>
      <w:lvlText w:val="-"/>
      <w:lvlJc w:val="left"/>
      <w:pPr>
        <w:ind w:left="361" w:hanging="241"/>
      </w:pPr>
      <w:rPr>
        <w:sz w:val="21"/>
        <w:szCs w:val="21"/>
        <w:vertAlign w:val="baseline"/>
      </w:rPr>
    </w:lvl>
    <w:lvl w:ilvl="7">
      <w:start w:val="1"/>
      <w:numFmt w:val="bullet"/>
      <w:lvlText w:val="-"/>
      <w:lvlJc w:val="left"/>
      <w:pPr>
        <w:ind w:left="361" w:hanging="241"/>
      </w:pPr>
      <w:rPr>
        <w:sz w:val="21"/>
        <w:szCs w:val="21"/>
        <w:vertAlign w:val="baseline"/>
      </w:rPr>
    </w:lvl>
    <w:lvl w:ilvl="8">
      <w:start w:val="1"/>
      <w:numFmt w:val="bullet"/>
      <w:lvlText w:val="-"/>
      <w:lvlJc w:val="left"/>
      <w:pPr>
        <w:ind w:left="361" w:hanging="241"/>
      </w:pPr>
      <w:rPr>
        <w:sz w:val="21"/>
        <w:szCs w:val="21"/>
        <w:vertAlign w:val="baseline"/>
      </w:rPr>
    </w:lvl>
  </w:abstractNum>
  <w:abstractNum w:abstractNumId="12">
    <w:nsid w:val="3DF1748F"/>
    <w:multiLevelType w:val="multilevel"/>
    <w:tmpl w:val="9FF88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3FD9397C"/>
    <w:multiLevelType w:val="multilevel"/>
    <w:tmpl w:val="FEEAF3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48DA13AB"/>
    <w:multiLevelType w:val="multilevel"/>
    <w:tmpl w:val="82429B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1">
      <w:start w:val="1"/>
      <w:numFmt w:val="bullet"/>
      <w:lvlText w:val="▪"/>
      <w:lvlJc w:val="left"/>
      <w:pPr>
        <w:ind w:left="0" w:firstLine="0"/>
      </w:pPr>
      <w:rPr>
        <w:b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b/>
        <w:sz w:val="24"/>
        <w:szCs w:val="24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b/>
        <w:sz w:val="24"/>
        <w:szCs w:val="24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b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b/>
        <w:sz w:val="24"/>
        <w:szCs w:val="24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b/>
        <w:sz w:val="24"/>
        <w:szCs w:val="24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b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b/>
        <w:sz w:val="24"/>
        <w:szCs w:val="24"/>
        <w:vertAlign w:val="baseline"/>
      </w:rPr>
    </w:lvl>
  </w:abstractNum>
  <w:abstractNum w:abstractNumId="15">
    <w:nsid w:val="4C9541BE"/>
    <w:multiLevelType w:val="multilevel"/>
    <w:tmpl w:val="9B28ED5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z w:val="22"/>
        <w:szCs w:val="22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z w:val="22"/>
        <w:szCs w:val="22"/>
        <w:vertAlign w:val="baseline"/>
      </w:rPr>
    </w:lvl>
  </w:abstractNum>
  <w:abstractNum w:abstractNumId="16">
    <w:nsid w:val="5A054BB0"/>
    <w:multiLevelType w:val="hybridMultilevel"/>
    <w:tmpl w:val="9904BC0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>
    <w:nsid w:val="6DE54B5B"/>
    <w:multiLevelType w:val="hybridMultilevel"/>
    <w:tmpl w:val="6442919A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>
    <w:nsid w:val="72CE09EE"/>
    <w:multiLevelType w:val="multilevel"/>
    <w:tmpl w:val="50FAE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761C59FB"/>
    <w:multiLevelType w:val="multilevel"/>
    <w:tmpl w:val="7972753E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762E1BED"/>
    <w:multiLevelType w:val="multilevel"/>
    <w:tmpl w:val="FD2891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14"/>
  </w:num>
  <w:num w:numId="6">
    <w:abstractNumId w:val="6"/>
  </w:num>
  <w:num w:numId="7">
    <w:abstractNumId w:val="1"/>
  </w:num>
  <w:num w:numId="8">
    <w:abstractNumId w:val="12"/>
  </w:num>
  <w:num w:numId="9">
    <w:abstractNumId w:val="11"/>
  </w:num>
  <w:num w:numId="10">
    <w:abstractNumId w:val="7"/>
  </w:num>
  <w:num w:numId="11">
    <w:abstractNumId w:val="19"/>
  </w:num>
  <w:num w:numId="12">
    <w:abstractNumId w:val="9"/>
  </w:num>
  <w:num w:numId="13">
    <w:abstractNumId w:val="8"/>
  </w:num>
  <w:num w:numId="14">
    <w:abstractNumId w:val="20"/>
  </w:num>
  <w:num w:numId="15">
    <w:abstractNumId w:val="13"/>
  </w:num>
  <w:num w:numId="16">
    <w:abstractNumId w:val="15"/>
  </w:num>
  <w:num w:numId="17">
    <w:abstractNumId w:val="18"/>
  </w:num>
  <w:num w:numId="18">
    <w:abstractNumId w:val="2"/>
  </w:num>
  <w:num w:numId="19">
    <w:abstractNumId w:val="17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28"/>
    <w:rsid w:val="00027A3D"/>
    <w:rsid w:val="00046F7A"/>
    <w:rsid w:val="00081563"/>
    <w:rsid w:val="00090D72"/>
    <w:rsid w:val="000A38BE"/>
    <w:rsid w:val="000C1A96"/>
    <w:rsid w:val="000D0A87"/>
    <w:rsid w:val="00102874"/>
    <w:rsid w:val="00150C3F"/>
    <w:rsid w:val="001D0F65"/>
    <w:rsid w:val="002331B6"/>
    <w:rsid w:val="00255808"/>
    <w:rsid w:val="002C1FB4"/>
    <w:rsid w:val="003B264E"/>
    <w:rsid w:val="004064B6"/>
    <w:rsid w:val="0045365B"/>
    <w:rsid w:val="00495673"/>
    <w:rsid w:val="00507C7B"/>
    <w:rsid w:val="0052344E"/>
    <w:rsid w:val="00553845"/>
    <w:rsid w:val="0056290E"/>
    <w:rsid w:val="00592461"/>
    <w:rsid w:val="006136FD"/>
    <w:rsid w:val="00712AC9"/>
    <w:rsid w:val="007261D7"/>
    <w:rsid w:val="0074765D"/>
    <w:rsid w:val="007A37D2"/>
    <w:rsid w:val="007E11F9"/>
    <w:rsid w:val="007E7167"/>
    <w:rsid w:val="00817400"/>
    <w:rsid w:val="008D367B"/>
    <w:rsid w:val="00922665"/>
    <w:rsid w:val="00922A80"/>
    <w:rsid w:val="009D0438"/>
    <w:rsid w:val="00A42718"/>
    <w:rsid w:val="00A55570"/>
    <w:rsid w:val="00A7629E"/>
    <w:rsid w:val="00AF4C24"/>
    <w:rsid w:val="00B4155E"/>
    <w:rsid w:val="00B46A0A"/>
    <w:rsid w:val="00B6035C"/>
    <w:rsid w:val="00BE1BAE"/>
    <w:rsid w:val="00C90E4C"/>
    <w:rsid w:val="00CA7BBB"/>
    <w:rsid w:val="00CB562B"/>
    <w:rsid w:val="00CF16CE"/>
    <w:rsid w:val="00CF5CD9"/>
    <w:rsid w:val="00D535B8"/>
    <w:rsid w:val="00D91AF0"/>
    <w:rsid w:val="00D91FEB"/>
    <w:rsid w:val="00D961AD"/>
    <w:rsid w:val="00DA2928"/>
    <w:rsid w:val="00DA7C75"/>
    <w:rsid w:val="00E11B34"/>
    <w:rsid w:val="00E62D03"/>
    <w:rsid w:val="00E85368"/>
    <w:rsid w:val="00F01EF8"/>
    <w:rsid w:val="00F033D3"/>
    <w:rsid w:val="00FB677F"/>
    <w:rsid w:val="00FB6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A87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hAnsi="Times New Roman"/>
      <w:bCs/>
      <w:position w:val="-1"/>
      <w:sz w:val="24"/>
      <w:szCs w:val="24"/>
      <w:lang w:val="fr-FR"/>
    </w:rPr>
  </w:style>
  <w:style w:type="paragraph" w:styleId="Titolo1">
    <w:name w:val="heading 1"/>
    <w:basedOn w:val="Normale"/>
    <w:next w:val="Normale"/>
    <w:uiPriority w:val="9"/>
    <w:qFormat/>
    <w:rsid w:val="000D0A87"/>
    <w:pPr>
      <w:keepNext/>
      <w:jc w:val="center"/>
    </w:pPr>
    <w:rPr>
      <w:rFonts w:eastAsia="Arial Unicode MS"/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D0A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D0A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D0A8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D0A8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D0A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D0A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0D0A87"/>
    <w:pPr>
      <w:widowControl w:val="0"/>
      <w:spacing w:before="86"/>
      <w:ind w:left="699" w:firstLine="0"/>
    </w:pPr>
    <w:rPr>
      <w:rFonts w:ascii="Garamond" w:eastAsia="Garamond" w:hAnsi="Garamond" w:cs="Garamond"/>
      <w:b/>
      <w:bCs w:val="0"/>
      <w:i/>
    </w:rPr>
  </w:style>
  <w:style w:type="paragraph" w:styleId="Paragrafoelenco">
    <w:name w:val="List Paragraph"/>
    <w:rsid w:val="000D0A87"/>
    <w:pPr>
      <w:suppressAutoHyphens/>
      <w:spacing w:after="200" w:line="1" w:lineRule="atLeast"/>
      <w:ind w:leftChars="-1" w:left="720" w:hangingChars="1" w:hanging="1"/>
      <w:textDirection w:val="btLr"/>
      <w:textAlignment w:val="top"/>
      <w:outlineLvl w:val="0"/>
    </w:pPr>
    <w:rPr>
      <w:color w:val="000000"/>
      <w:position w:val="-1"/>
      <w:sz w:val="22"/>
      <w:szCs w:val="22"/>
    </w:rPr>
  </w:style>
  <w:style w:type="paragraph" w:customStyle="1" w:styleId="Intestazioneepidipagina">
    <w:name w:val="Intestazione e piè di pagina"/>
    <w:rsid w:val="000D0A87"/>
    <w:pPr>
      <w:tabs>
        <w:tab w:val="right" w:pos="90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Arial Unicode MS" w:cs="Arial Unicode MS"/>
      <w:color w:val="000000"/>
      <w:position w:val="-1"/>
      <w:sz w:val="24"/>
      <w:szCs w:val="24"/>
    </w:rPr>
  </w:style>
  <w:style w:type="paragraph" w:customStyle="1" w:styleId="Normale1">
    <w:name w:val="Normale1"/>
    <w:rsid w:val="000D0A8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Arial Unicode MS" w:hAnsi="Arial Unicode MS" w:cs="Arial Unicode MS"/>
      <w:color w:val="000000"/>
      <w:position w:val="-1"/>
      <w:sz w:val="24"/>
      <w:szCs w:val="24"/>
    </w:rPr>
  </w:style>
  <w:style w:type="paragraph" w:customStyle="1" w:styleId="Titolo11">
    <w:name w:val="Titolo 11"/>
    <w:next w:val="Normale1"/>
    <w:rsid w:val="000D0A87"/>
    <w:pPr>
      <w:keepNext/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Arial Unicode MS" w:hAnsi="Arial Unicode MS" w:cs="Arial Unicode MS"/>
      <w:b/>
      <w:bCs/>
      <w:color w:val="000000"/>
      <w:position w:val="-1"/>
      <w:sz w:val="28"/>
      <w:szCs w:val="28"/>
    </w:rPr>
  </w:style>
  <w:style w:type="paragraph" w:customStyle="1" w:styleId="Titolo10">
    <w:name w:val="Titolo1"/>
    <w:rsid w:val="000D0A87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Arial Unicode MS" w:hAnsi="Arial Unicode MS" w:cs="Arial Unicode MS"/>
      <w:b/>
      <w:bCs/>
      <w:color w:val="000000"/>
      <w:position w:val="-1"/>
      <w:sz w:val="32"/>
      <w:szCs w:val="32"/>
    </w:rPr>
  </w:style>
  <w:style w:type="paragraph" w:customStyle="1" w:styleId="Titolo31">
    <w:name w:val="Titolo 31"/>
    <w:next w:val="Normale1"/>
    <w:rsid w:val="000D0A87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2"/>
    </w:pPr>
    <w:rPr>
      <w:rFonts w:ascii="Times New Roman" w:eastAsia="Arial Unicode MS" w:hAnsi="Arial Unicode MS" w:cs="Arial Unicode MS"/>
      <w:color w:val="000000"/>
      <w:position w:val="-1"/>
      <w:sz w:val="24"/>
      <w:szCs w:val="24"/>
      <w:lang w:val="pt-PT"/>
    </w:rPr>
  </w:style>
  <w:style w:type="paragraph" w:customStyle="1" w:styleId="Titolo41">
    <w:name w:val="Titolo 41"/>
    <w:next w:val="Normale1"/>
    <w:rsid w:val="000D0A87"/>
    <w:pPr>
      <w:keepNext/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3"/>
    </w:pPr>
    <w:rPr>
      <w:rFonts w:ascii="Times New Roman" w:eastAsia="Arial Unicode MS" w:hAnsi="Arial Unicode MS" w:cs="Arial Unicode MS"/>
      <w:color w:val="000000"/>
      <w:position w:val="-1"/>
      <w:sz w:val="24"/>
      <w:szCs w:val="24"/>
    </w:rPr>
  </w:style>
  <w:style w:type="paragraph" w:customStyle="1" w:styleId="Testonormale1">
    <w:name w:val="Testo normale1"/>
    <w:rsid w:val="000D0A8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 Unicode MS" w:hAnsi="Arial Unicode MS" w:cs="Arial Unicode MS"/>
      <w:color w:val="000000"/>
      <w:position w:val="-1"/>
    </w:rPr>
  </w:style>
  <w:style w:type="paragraph" w:customStyle="1" w:styleId="Default">
    <w:name w:val="Default"/>
    <w:rsid w:val="000D0A8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Arial Unicode MS" w:hAnsi="Arial Unicode MS" w:cs="Arial Unicode MS"/>
      <w:color w:val="000000"/>
      <w:position w:val="-1"/>
      <w:sz w:val="24"/>
      <w:szCs w:val="24"/>
    </w:rPr>
  </w:style>
  <w:style w:type="paragraph" w:customStyle="1" w:styleId="Corpodeltesto1">
    <w:name w:val="Corpo del testo1"/>
    <w:rsid w:val="000D0A8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Arial Unicode MS" w:hAnsi="Arial Unicode MS" w:cs="Arial Unicode MS"/>
      <w:color w:val="000000"/>
      <w:position w:val="-1"/>
      <w:sz w:val="24"/>
      <w:szCs w:val="24"/>
    </w:rPr>
  </w:style>
  <w:style w:type="paragraph" w:customStyle="1" w:styleId="Titolo61">
    <w:name w:val="Titolo 61"/>
    <w:next w:val="Normale1"/>
    <w:rsid w:val="000D0A87"/>
    <w:pPr>
      <w:keepNext/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5"/>
    </w:pPr>
    <w:rPr>
      <w:rFonts w:ascii="Times New Roman" w:eastAsia="Arial Unicode MS" w:hAnsi="Arial Unicode MS" w:cs="Arial Unicode MS"/>
      <w:b/>
      <w:bCs/>
      <w:color w:val="FF0000"/>
      <w:position w:val="-1"/>
      <w:sz w:val="24"/>
      <w:szCs w:val="24"/>
      <w:u w:val="single" w:color="FF0000"/>
    </w:rPr>
  </w:style>
  <w:style w:type="paragraph" w:customStyle="1" w:styleId="Pidipagina1">
    <w:name w:val="Piè di pagina1"/>
    <w:rsid w:val="000D0A87"/>
    <w:pPr>
      <w:tabs>
        <w:tab w:val="center" w:pos="4819"/>
        <w:tab w:val="right" w:pos="963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Arial Unicode MS" w:hAnsi="Arial Unicode MS" w:cs="Arial Unicode MS"/>
      <w:color w:val="000000"/>
      <w:position w:val="-1"/>
    </w:rPr>
  </w:style>
  <w:style w:type="paragraph" w:customStyle="1" w:styleId="Corpodeltesto31">
    <w:name w:val="Corpo del testo 31"/>
    <w:rsid w:val="000D0A87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Arial Unicode MS" w:hAnsi="Times New Roman"/>
      <w:b/>
      <w:bCs/>
      <w:color w:val="000000"/>
      <w:position w:val="-1"/>
      <w:sz w:val="24"/>
      <w:szCs w:val="24"/>
    </w:rPr>
  </w:style>
  <w:style w:type="paragraph" w:customStyle="1" w:styleId="Rientrocorpodeltesto1">
    <w:name w:val="Rientro corpo del testo1"/>
    <w:rsid w:val="000D0A87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Arial Unicode MS" w:hAnsi="Arial Unicode MS" w:cs="Arial Unicode MS"/>
      <w:color w:val="000000"/>
      <w:position w:val="-1"/>
    </w:rPr>
  </w:style>
  <w:style w:type="paragraph" w:customStyle="1" w:styleId="Titolo81">
    <w:name w:val="Titolo 81"/>
    <w:next w:val="Normale1"/>
    <w:rsid w:val="000D0A87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7"/>
    </w:pPr>
    <w:rPr>
      <w:rFonts w:ascii="Times New Roman" w:eastAsia="Arial Unicode MS" w:hAnsi="Arial Unicode MS" w:cs="Arial Unicode MS"/>
      <w:color w:val="008000"/>
      <w:position w:val="-1"/>
      <w:sz w:val="24"/>
      <w:szCs w:val="24"/>
      <w:u w:val="single" w:color="008000"/>
    </w:rPr>
  </w:style>
  <w:style w:type="paragraph" w:customStyle="1" w:styleId="Corpodeltesto21">
    <w:name w:val="Corpo del testo 21"/>
    <w:rsid w:val="000D0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Arial Unicode MS" w:hAnsi="Arial Unicode MS" w:cs="Arial Unicode MS"/>
      <w:color w:val="000000"/>
      <w:position w:val="-1"/>
      <w:sz w:val="24"/>
      <w:szCs w:val="24"/>
    </w:rPr>
  </w:style>
  <w:style w:type="paragraph" w:customStyle="1" w:styleId="Rientrocorpodeltesto21">
    <w:name w:val="Rientro corpo del testo 21"/>
    <w:rsid w:val="000D0A87"/>
    <w:pPr>
      <w:suppressAutoHyphens/>
      <w:spacing w:line="1" w:lineRule="atLeast"/>
      <w:ind w:leftChars="-1" w:left="142" w:hangingChars="1" w:hanging="142"/>
      <w:jc w:val="both"/>
      <w:textDirection w:val="btLr"/>
      <w:textAlignment w:val="top"/>
      <w:outlineLvl w:val="0"/>
    </w:pPr>
    <w:rPr>
      <w:rFonts w:ascii="Times New Roman" w:eastAsia="Arial Unicode MS" w:hAnsi="Arial Unicode MS" w:cs="Arial Unicode MS"/>
      <w:color w:val="000000"/>
      <w:position w:val="-1"/>
    </w:rPr>
  </w:style>
  <w:style w:type="paragraph" w:customStyle="1" w:styleId="nino">
    <w:name w:val="nino"/>
    <w:rsid w:val="000D0A87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omic Sans MS" w:eastAsia="Arial Unicode MS" w:hAnsi="Arial Unicode MS" w:cs="Arial Unicode MS"/>
      <w:color w:val="000000"/>
      <w:position w:val="-1"/>
      <w:sz w:val="24"/>
      <w:szCs w:val="24"/>
    </w:rPr>
  </w:style>
  <w:style w:type="character" w:customStyle="1" w:styleId="Titolo1Carattere">
    <w:name w:val="Titolo 1 Carattere"/>
    <w:rsid w:val="000D0A87"/>
    <w:rPr>
      <w:rFonts w:ascii="Times New Roman" w:eastAsia="Arial Unicode MS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eastAsia="it-IT"/>
    </w:rPr>
  </w:style>
  <w:style w:type="paragraph" w:styleId="Pidipagina">
    <w:name w:val="footer"/>
    <w:basedOn w:val="Normale"/>
    <w:qFormat/>
    <w:rsid w:val="000D0A87"/>
  </w:style>
  <w:style w:type="character" w:customStyle="1" w:styleId="PidipaginaCarattere">
    <w:name w:val="Piè di pagina Carattere"/>
    <w:rsid w:val="000D0A87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table" w:styleId="Grigliatabella">
    <w:name w:val="Table Grid"/>
    <w:basedOn w:val="Tabellanormale"/>
    <w:rsid w:val="000D0A8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rsid w:val="000D0A87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qFormat/>
    <w:rsid w:val="000D0A87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rsid w:val="000D0A87"/>
    <w:pPr>
      <w:widowControl w:val="0"/>
      <w:spacing w:before="44"/>
      <w:ind w:left="699" w:right="805" w:firstLine="0"/>
    </w:pPr>
    <w:rPr>
      <w:rFonts w:ascii="Garamond" w:eastAsia="Garamond" w:hAnsi="Garamond" w:cs="Garamond"/>
      <w:i/>
    </w:rPr>
  </w:style>
  <w:style w:type="character" w:customStyle="1" w:styleId="CorpotestoCarattere">
    <w:name w:val="Corpo testo Carattere"/>
    <w:rsid w:val="000D0A87"/>
    <w:rPr>
      <w:rFonts w:ascii="Garamond" w:eastAsia="Garamond" w:hAnsi="Garamond" w:cs="Garamond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TitoloCarattere">
    <w:name w:val="Titolo Carattere"/>
    <w:rsid w:val="000D0A87"/>
    <w:rPr>
      <w:rFonts w:ascii="Garamond" w:eastAsia="Garamond" w:hAnsi="Garamond" w:cs="Garamond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TableParagraph">
    <w:name w:val="Table Paragraph"/>
    <w:basedOn w:val="Normale"/>
    <w:rsid w:val="000D0A87"/>
    <w:pPr>
      <w:widowControl w:val="0"/>
      <w:spacing w:before="3"/>
      <w:ind w:left="11" w:firstLine="0"/>
      <w:jc w:val="center"/>
    </w:pPr>
    <w:rPr>
      <w:rFonts w:ascii="Garamond" w:eastAsia="Garamond" w:hAnsi="Garamond" w:cs="Garamond"/>
      <w:i/>
      <w:sz w:val="22"/>
      <w:szCs w:val="22"/>
    </w:rPr>
  </w:style>
  <w:style w:type="character" w:styleId="Collegamentoipertestuale">
    <w:name w:val="Hyperlink"/>
    <w:qFormat/>
    <w:rsid w:val="000D0A8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/>
    <w:rsid w:val="000D0A87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uiPriority w:val="11"/>
    <w:qFormat/>
    <w:rsid w:val="000D0A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sid w:val="000D0A87"/>
    <w:rPr>
      <w:rFonts w:ascii="Arial" w:eastAsia="Times New Roman" w:hAnsi="Arial"/>
      <w:b/>
      <w:w w:val="100"/>
      <w:position w:val="-1"/>
      <w:sz w:val="30"/>
      <w:effect w:val="none"/>
      <w:vertAlign w:val="baseline"/>
      <w:cs w:val="0"/>
      <w:em w:val="none"/>
    </w:rPr>
  </w:style>
  <w:style w:type="character" w:customStyle="1" w:styleId="Nessuno">
    <w:name w:val="Nessuno"/>
    <w:rsid w:val="000D0A87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0D0A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0D0A87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a">
    <w:basedOn w:val="TableNormal0"/>
    <w:rsid w:val="000D0A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0D0A87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0D0A87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0D0A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0D0A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0D0A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0D0A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0D0A8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0D0A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0D0A8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0D0A8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0D0A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D0F65"/>
    <w:rPr>
      <w:rFonts w:eastAsia="Times New Roman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A87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hAnsi="Times New Roman"/>
      <w:bCs/>
      <w:position w:val="-1"/>
      <w:sz w:val="24"/>
      <w:szCs w:val="24"/>
      <w:lang w:val="fr-FR"/>
    </w:rPr>
  </w:style>
  <w:style w:type="paragraph" w:styleId="Titolo1">
    <w:name w:val="heading 1"/>
    <w:basedOn w:val="Normale"/>
    <w:next w:val="Normale"/>
    <w:uiPriority w:val="9"/>
    <w:qFormat/>
    <w:rsid w:val="000D0A87"/>
    <w:pPr>
      <w:keepNext/>
      <w:jc w:val="center"/>
    </w:pPr>
    <w:rPr>
      <w:rFonts w:eastAsia="Arial Unicode MS"/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D0A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D0A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D0A8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D0A8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D0A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D0A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0D0A87"/>
    <w:pPr>
      <w:widowControl w:val="0"/>
      <w:spacing w:before="86"/>
      <w:ind w:left="699" w:firstLine="0"/>
    </w:pPr>
    <w:rPr>
      <w:rFonts w:ascii="Garamond" w:eastAsia="Garamond" w:hAnsi="Garamond" w:cs="Garamond"/>
      <w:b/>
      <w:bCs w:val="0"/>
      <w:i/>
    </w:rPr>
  </w:style>
  <w:style w:type="paragraph" w:styleId="Paragrafoelenco">
    <w:name w:val="List Paragraph"/>
    <w:rsid w:val="000D0A87"/>
    <w:pPr>
      <w:suppressAutoHyphens/>
      <w:spacing w:after="200" w:line="1" w:lineRule="atLeast"/>
      <w:ind w:leftChars="-1" w:left="720" w:hangingChars="1" w:hanging="1"/>
      <w:textDirection w:val="btLr"/>
      <w:textAlignment w:val="top"/>
      <w:outlineLvl w:val="0"/>
    </w:pPr>
    <w:rPr>
      <w:color w:val="000000"/>
      <w:position w:val="-1"/>
      <w:sz w:val="22"/>
      <w:szCs w:val="22"/>
    </w:rPr>
  </w:style>
  <w:style w:type="paragraph" w:customStyle="1" w:styleId="Intestazioneepidipagina">
    <w:name w:val="Intestazione e piè di pagina"/>
    <w:rsid w:val="000D0A87"/>
    <w:pPr>
      <w:tabs>
        <w:tab w:val="right" w:pos="90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Arial Unicode MS" w:cs="Arial Unicode MS"/>
      <w:color w:val="000000"/>
      <w:position w:val="-1"/>
      <w:sz w:val="24"/>
      <w:szCs w:val="24"/>
    </w:rPr>
  </w:style>
  <w:style w:type="paragraph" w:customStyle="1" w:styleId="Normale1">
    <w:name w:val="Normale1"/>
    <w:rsid w:val="000D0A8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Arial Unicode MS" w:hAnsi="Arial Unicode MS" w:cs="Arial Unicode MS"/>
      <w:color w:val="000000"/>
      <w:position w:val="-1"/>
      <w:sz w:val="24"/>
      <w:szCs w:val="24"/>
    </w:rPr>
  </w:style>
  <w:style w:type="paragraph" w:customStyle="1" w:styleId="Titolo11">
    <w:name w:val="Titolo 11"/>
    <w:next w:val="Normale1"/>
    <w:rsid w:val="000D0A87"/>
    <w:pPr>
      <w:keepNext/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Arial Unicode MS" w:hAnsi="Arial Unicode MS" w:cs="Arial Unicode MS"/>
      <w:b/>
      <w:bCs/>
      <w:color w:val="000000"/>
      <w:position w:val="-1"/>
      <w:sz w:val="28"/>
      <w:szCs w:val="28"/>
    </w:rPr>
  </w:style>
  <w:style w:type="paragraph" w:customStyle="1" w:styleId="Titolo10">
    <w:name w:val="Titolo1"/>
    <w:rsid w:val="000D0A87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Arial Unicode MS" w:hAnsi="Arial Unicode MS" w:cs="Arial Unicode MS"/>
      <w:b/>
      <w:bCs/>
      <w:color w:val="000000"/>
      <w:position w:val="-1"/>
      <w:sz w:val="32"/>
      <w:szCs w:val="32"/>
    </w:rPr>
  </w:style>
  <w:style w:type="paragraph" w:customStyle="1" w:styleId="Titolo31">
    <w:name w:val="Titolo 31"/>
    <w:next w:val="Normale1"/>
    <w:rsid w:val="000D0A87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2"/>
    </w:pPr>
    <w:rPr>
      <w:rFonts w:ascii="Times New Roman" w:eastAsia="Arial Unicode MS" w:hAnsi="Arial Unicode MS" w:cs="Arial Unicode MS"/>
      <w:color w:val="000000"/>
      <w:position w:val="-1"/>
      <w:sz w:val="24"/>
      <w:szCs w:val="24"/>
      <w:lang w:val="pt-PT"/>
    </w:rPr>
  </w:style>
  <w:style w:type="paragraph" w:customStyle="1" w:styleId="Titolo41">
    <w:name w:val="Titolo 41"/>
    <w:next w:val="Normale1"/>
    <w:rsid w:val="000D0A87"/>
    <w:pPr>
      <w:keepNext/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3"/>
    </w:pPr>
    <w:rPr>
      <w:rFonts w:ascii="Times New Roman" w:eastAsia="Arial Unicode MS" w:hAnsi="Arial Unicode MS" w:cs="Arial Unicode MS"/>
      <w:color w:val="000000"/>
      <w:position w:val="-1"/>
      <w:sz w:val="24"/>
      <w:szCs w:val="24"/>
    </w:rPr>
  </w:style>
  <w:style w:type="paragraph" w:customStyle="1" w:styleId="Testonormale1">
    <w:name w:val="Testo normale1"/>
    <w:rsid w:val="000D0A8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 Unicode MS" w:hAnsi="Arial Unicode MS" w:cs="Arial Unicode MS"/>
      <w:color w:val="000000"/>
      <w:position w:val="-1"/>
    </w:rPr>
  </w:style>
  <w:style w:type="paragraph" w:customStyle="1" w:styleId="Default">
    <w:name w:val="Default"/>
    <w:rsid w:val="000D0A8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Arial Unicode MS" w:hAnsi="Arial Unicode MS" w:cs="Arial Unicode MS"/>
      <w:color w:val="000000"/>
      <w:position w:val="-1"/>
      <w:sz w:val="24"/>
      <w:szCs w:val="24"/>
    </w:rPr>
  </w:style>
  <w:style w:type="paragraph" w:customStyle="1" w:styleId="Corpodeltesto1">
    <w:name w:val="Corpo del testo1"/>
    <w:rsid w:val="000D0A8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Arial Unicode MS" w:hAnsi="Arial Unicode MS" w:cs="Arial Unicode MS"/>
      <w:color w:val="000000"/>
      <w:position w:val="-1"/>
      <w:sz w:val="24"/>
      <w:szCs w:val="24"/>
    </w:rPr>
  </w:style>
  <w:style w:type="paragraph" w:customStyle="1" w:styleId="Titolo61">
    <w:name w:val="Titolo 61"/>
    <w:next w:val="Normale1"/>
    <w:rsid w:val="000D0A87"/>
    <w:pPr>
      <w:keepNext/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5"/>
    </w:pPr>
    <w:rPr>
      <w:rFonts w:ascii="Times New Roman" w:eastAsia="Arial Unicode MS" w:hAnsi="Arial Unicode MS" w:cs="Arial Unicode MS"/>
      <w:b/>
      <w:bCs/>
      <w:color w:val="FF0000"/>
      <w:position w:val="-1"/>
      <w:sz w:val="24"/>
      <w:szCs w:val="24"/>
      <w:u w:val="single" w:color="FF0000"/>
    </w:rPr>
  </w:style>
  <w:style w:type="paragraph" w:customStyle="1" w:styleId="Pidipagina1">
    <w:name w:val="Piè di pagina1"/>
    <w:rsid w:val="000D0A87"/>
    <w:pPr>
      <w:tabs>
        <w:tab w:val="center" w:pos="4819"/>
        <w:tab w:val="right" w:pos="963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Arial Unicode MS" w:hAnsi="Arial Unicode MS" w:cs="Arial Unicode MS"/>
      <w:color w:val="000000"/>
      <w:position w:val="-1"/>
    </w:rPr>
  </w:style>
  <w:style w:type="paragraph" w:customStyle="1" w:styleId="Corpodeltesto31">
    <w:name w:val="Corpo del testo 31"/>
    <w:rsid w:val="000D0A87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Arial Unicode MS" w:hAnsi="Times New Roman"/>
      <w:b/>
      <w:bCs/>
      <w:color w:val="000000"/>
      <w:position w:val="-1"/>
      <w:sz w:val="24"/>
      <w:szCs w:val="24"/>
    </w:rPr>
  </w:style>
  <w:style w:type="paragraph" w:customStyle="1" w:styleId="Rientrocorpodeltesto1">
    <w:name w:val="Rientro corpo del testo1"/>
    <w:rsid w:val="000D0A87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Arial Unicode MS" w:hAnsi="Arial Unicode MS" w:cs="Arial Unicode MS"/>
      <w:color w:val="000000"/>
      <w:position w:val="-1"/>
    </w:rPr>
  </w:style>
  <w:style w:type="paragraph" w:customStyle="1" w:styleId="Titolo81">
    <w:name w:val="Titolo 81"/>
    <w:next w:val="Normale1"/>
    <w:rsid w:val="000D0A87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7"/>
    </w:pPr>
    <w:rPr>
      <w:rFonts w:ascii="Times New Roman" w:eastAsia="Arial Unicode MS" w:hAnsi="Arial Unicode MS" w:cs="Arial Unicode MS"/>
      <w:color w:val="008000"/>
      <w:position w:val="-1"/>
      <w:sz w:val="24"/>
      <w:szCs w:val="24"/>
      <w:u w:val="single" w:color="008000"/>
    </w:rPr>
  </w:style>
  <w:style w:type="paragraph" w:customStyle="1" w:styleId="Corpodeltesto21">
    <w:name w:val="Corpo del testo 21"/>
    <w:rsid w:val="000D0A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Arial Unicode MS" w:hAnsi="Arial Unicode MS" w:cs="Arial Unicode MS"/>
      <w:color w:val="000000"/>
      <w:position w:val="-1"/>
      <w:sz w:val="24"/>
      <w:szCs w:val="24"/>
    </w:rPr>
  </w:style>
  <w:style w:type="paragraph" w:customStyle="1" w:styleId="Rientrocorpodeltesto21">
    <w:name w:val="Rientro corpo del testo 21"/>
    <w:rsid w:val="000D0A87"/>
    <w:pPr>
      <w:suppressAutoHyphens/>
      <w:spacing w:line="1" w:lineRule="atLeast"/>
      <w:ind w:leftChars="-1" w:left="142" w:hangingChars="1" w:hanging="142"/>
      <w:jc w:val="both"/>
      <w:textDirection w:val="btLr"/>
      <w:textAlignment w:val="top"/>
      <w:outlineLvl w:val="0"/>
    </w:pPr>
    <w:rPr>
      <w:rFonts w:ascii="Times New Roman" w:eastAsia="Arial Unicode MS" w:hAnsi="Arial Unicode MS" w:cs="Arial Unicode MS"/>
      <w:color w:val="000000"/>
      <w:position w:val="-1"/>
    </w:rPr>
  </w:style>
  <w:style w:type="paragraph" w:customStyle="1" w:styleId="nino">
    <w:name w:val="nino"/>
    <w:rsid w:val="000D0A87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omic Sans MS" w:eastAsia="Arial Unicode MS" w:hAnsi="Arial Unicode MS" w:cs="Arial Unicode MS"/>
      <w:color w:val="000000"/>
      <w:position w:val="-1"/>
      <w:sz w:val="24"/>
      <w:szCs w:val="24"/>
    </w:rPr>
  </w:style>
  <w:style w:type="character" w:customStyle="1" w:styleId="Titolo1Carattere">
    <w:name w:val="Titolo 1 Carattere"/>
    <w:rsid w:val="000D0A87"/>
    <w:rPr>
      <w:rFonts w:ascii="Times New Roman" w:eastAsia="Arial Unicode MS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eastAsia="it-IT"/>
    </w:rPr>
  </w:style>
  <w:style w:type="paragraph" w:styleId="Pidipagina">
    <w:name w:val="footer"/>
    <w:basedOn w:val="Normale"/>
    <w:qFormat/>
    <w:rsid w:val="000D0A87"/>
  </w:style>
  <w:style w:type="character" w:customStyle="1" w:styleId="PidipaginaCarattere">
    <w:name w:val="Piè di pagina Carattere"/>
    <w:rsid w:val="000D0A87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table" w:styleId="Grigliatabella">
    <w:name w:val="Table Grid"/>
    <w:basedOn w:val="Tabellanormale"/>
    <w:rsid w:val="000D0A8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rsid w:val="000D0A87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qFormat/>
    <w:rsid w:val="000D0A87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rsid w:val="000D0A87"/>
    <w:pPr>
      <w:widowControl w:val="0"/>
      <w:spacing w:before="44"/>
      <w:ind w:left="699" w:right="805" w:firstLine="0"/>
    </w:pPr>
    <w:rPr>
      <w:rFonts w:ascii="Garamond" w:eastAsia="Garamond" w:hAnsi="Garamond" w:cs="Garamond"/>
      <w:i/>
    </w:rPr>
  </w:style>
  <w:style w:type="character" w:customStyle="1" w:styleId="CorpotestoCarattere">
    <w:name w:val="Corpo testo Carattere"/>
    <w:rsid w:val="000D0A87"/>
    <w:rPr>
      <w:rFonts w:ascii="Garamond" w:eastAsia="Garamond" w:hAnsi="Garamond" w:cs="Garamond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TitoloCarattere">
    <w:name w:val="Titolo Carattere"/>
    <w:rsid w:val="000D0A87"/>
    <w:rPr>
      <w:rFonts w:ascii="Garamond" w:eastAsia="Garamond" w:hAnsi="Garamond" w:cs="Garamond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TableParagraph">
    <w:name w:val="Table Paragraph"/>
    <w:basedOn w:val="Normale"/>
    <w:rsid w:val="000D0A87"/>
    <w:pPr>
      <w:widowControl w:val="0"/>
      <w:spacing w:before="3"/>
      <w:ind w:left="11" w:firstLine="0"/>
      <w:jc w:val="center"/>
    </w:pPr>
    <w:rPr>
      <w:rFonts w:ascii="Garamond" w:eastAsia="Garamond" w:hAnsi="Garamond" w:cs="Garamond"/>
      <w:i/>
      <w:sz w:val="22"/>
      <w:szCs w:val="22"/>
    </w:rPr>
  </w:style>
  <w:style w:type="character" w:styleId="Collegamentoipertestuale">
    <w:name w:val="Hyperlink"/>
    <w:qFormat/>
    <w:rsid w:val="000D0A8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/>
    <w:rsid w:val="000D0A87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uiPriority w:val="11"/>
    <w:qFormat/>
    <w:rsid w:val="000D0A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sid w:val="000D0A87"/>
    <w:rPr>
      <w:rFonts w:ascii="Arial" w:eastAsia="Times New Roman" w:hAnsi="Arial"/>
      <w:b/>
      <w:w w:val="100"/>
      <w:position w:val="-1"/>
      <w:sz w:val="30"/>
      <w:effect w:val="none"/>
      <w:vertAlign w:val="baseline"/>
      <w:cs w:val="0"/>
      <w:em w:val="none"/>
    </w:rPr>
  </w:style>
  <w:style w:type="character" w:customStyle="1" w:styleId="Nessuno">
    <w:name w:val="Nessuno"/>
    <w:rsid w:val="000D0A87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0D0A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0D0A87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a">
    <w:basedOn w:val="TableNormal0"/>
    <w:rsid w:val="000D0A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0D0A87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0D0A87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0D0A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0D0A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0D0A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0D0A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0D0A8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0D0A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0D0A8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0D0A8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0D0A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D0F65"/>
    <w:rPr>
      <w:rFonts w:eastAsia="Times New Roman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alberghieromolfetta.it/?p=18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RH04000D@istru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lberghiero.ne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Cp6eeXWqylx+G4yLY71rtElNQ==">AMUW2mXvt4wB4yMUHNE6/hEHmH0WUBS40NS6UqcxEeSk2ErNiWys4ehbVvItMY6An02zJZlPBokzLRDRmKVIVQPZAjUiXOpfhhOlPJGptqve4juykGuh49dYx0s6Smhq79OBLx9Xic4i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6041</Words>
  <Characters>34437</Characters>
  <Application>Microsoft Office Word</Application>
  <DocSecurity>0</DocSecurity>
  <Lines>286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2023-05-05T18:04:00Z</dcterms:created>
  <dcterms:modified xsi:type="dcterms:W3CDTF">2023-05-05T18:04:00Z</dcterms:modified>
</cp:coreProperties>
</file>