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4341998" w14:textId="23AFB968" w:rsidR="006412DD" w:rsidRPr="006559DD" w:rsidRDefault="001A4305" w:rsidP="006412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 xml:space="preserve">LA PARTECIPAZIONE ALLA RDO SU MEPA </w:t>
      </w:r>
      <w:bookmarkStart w:id="0" w:name="_Hlk114659311"/>
      <w:bookmarkStart w:id="1" w:name="_Hlk113989825"/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0"/>
      <w:bookmarkEnd w:id="1"/>
      <w:r w:rsidR="006412DD" w:rsidRPr="006559DD">
        <w:rPr>
          <w:rFonts w:asciiTheme="minorHAnsi" w:hAnsiTheme="minorHAnsi" w:cstheme="minorHAnsi"/>
          <w:b/>
          <w:bCs/>
          <w:sz w:val="22"/>
          <w:szCs w:val="22"/>
        </w:rPr>
        <w:t>LABORATORIO DIDATTICO SOSTENIBILE, GREEN, INNOVATIVO</w:t>
      </w:r>
      <w:r w:rsidR="006412D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6412DD" w:rsidRPr="006559DD">
        <w:rPr>
          <w:rFonts w:asciiTheme="minorHAnsi" w:hAnsiTheme="minorHAnsi" w:cstheme="minorHAnsi"/>
          <w:b/>
          <w:bCs/>
          <w:sz w:val="22"/>
          <w:szCs w:val="22"/>
        </w:rPr>
        <w:t>CODICE 13.1.4A-FESRPON-PU-2023-17</w:t>
      </w:r>
    </w:p>
    <w:p w14:paraId="7A65A3F5" w14:textId="43A7B5F7" w:rsidR="00A009C2" w:rsidRPr="00A009C2" w:rsidRDefault="00A009C2" w:rsidP="00A009C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  <w:bookmarkStart w:id="2" w:name="_GoBack"/>
      <w:bookmarkEnd w:id="2"/>
    </w:p>
    <w:p w14:paraId="284FF64D" w14:textId="77777777" w:rsidR="00A009C2" w:rsidRDefault="00A009C2" w:rsidP="00A009C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CUP -D54D23004830006                                                                   CIG - Z363C90926</w:t>
      </w:r>
    </w:p>
    <w:p w14:paraId="6AB49361" w14:textId="77777777" w:rsidR="006412DD" w:rsidRDefault="006412DD" w:rsidP="006412DD">
      <w:pPr>
        <w:pStyle w:val="Rientrocorpodeltesto"/>
        <w:ind w:firstLine="0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42854782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009C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12DD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09C2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1969-1B75-4AD3-9E07-F476068A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429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2016-07-15T08:29:00Z</cp:lastPrinted>
  <dcterms:created xsi:type="dcterms:W3CDTF">2023-09-26T13:39:00Z</dcterms:created>
  <dcterms:modified xsi:type="dcterms:W3CDTF">2023-09-26T13:39:00Z</dcterms:modified>
</cp:coreProperties>
</file>